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8ACBD" w14:textId="77777777" w:rsidR="00E025B2" w:rsidRDefault="00E025B2" w:rsidP="00956C72">
      <w:pPr>
        <w:rPr>
          <w:b/>
          <w:lang w:val="nl-BE"/>
        </w:rPr>
      </w:pPr>
      <w:r>
        <w:rPr>
          <w:b/>
          <w:lang w:val="nl-BE"/>
        </w:rPr>
        <w:t>J</w:t>
      </w:r>
      <w:r w:rsidR="002C4613">
        <w:rPr>
          <w:b/>
          <w:lang w:val="nl-BE"/>
        </w:rPr>
        <w:t xml:space="preserve">ES vzw </w:t>
      </w:r>
      <w:r>
        <w:rPr>
          <w:b/>
          <w:lang w:val="nl-BE"/>
        </w:rPr>
        <w:t>WERFT AAN:</w:t>
      </w:r>
    </w:p>
    <w:p w14:paraId="25B7904D" w14:textId="77777777" w:rsidR="002C4613" w:rsidRDefault="002C4613" w:rsidP="00956C72">
      <w:pPr>
        <w:rPr>
          <w:b/>
          <w:lang w:val="nl-BE"/>
        </w:rPr>
      </w:pPr>
    </w:p>
    <w:p w14:paraId="1F16BEB1" w14:textId="25F48F8C" w:rsidR="00956C72" w:rsidRDefault="00A07B42" w:rsidP="00956C72">
      <w:pPr>
        <w:rPr>
          <w:b/>
          <w:color w:val="000000" w:themeColor="text1"/>
          <w:lang w:val="nl-BE"/>
        </w:rPr>
      </w:pPr>
      <w:r w:rsidRPr="004F0455">
        <w:rPr>
          <w:b/>
          <w:lang w:val="nl-BE"/>
        </w:rPr>
        <w:t>EEN</w:t>
      </w:r>
      <w:r w:rsidR="004F0455" w:rsidRPr="004F0455">
        <w:rPr>
          <w:b/>
          <w:lang w:val="nl-BE"/>
        </w:rPr>
        <w:t xml:space="preserve"> </w:t>
      </w:r>
      <w:r w:rsidRPr="004F0455">
        <w:rPr>
          <w:b/>
          <w:lang w:val="nl-BE"/>
        </w:rPr>
        <w:t xml:space="preserve"> </w:t>
      </w:r>
      <w:r w:rsidR="004F0455" w:rsidRPr="004F0455">
        <w:rPr>
          <w:b/>
          <w:bCs/>
        </w:rPr>
        <w:t>Mobiele arbeidstrajectbegeleider</w:t>
      </w:r>
      <w:r w:rsidR="004F0455" w:rsidRPr="003909FB">
        <w:rPr>
          <w:b/>
          <w:bCs/>
        </w:rPr>
        <w:t xml:space="preserve"> (M/V/X) 1 VTE</w:t>
      </w:r>
      <w:r w:rsidR="004F0455">
        <w:rPr>
          <w:b/>
          <w:bCs/>
        </w:rPr>
        <w:t xml:space="preserve">  </w:t>
      </w:r>
      <w:r w:rsidR="004F0455">
        <w:rPr>
          <w:b/>
        </w:rPr>
        <w:t xml:space="preserve"> </w:t>
      </w:r>
      <w:r>
        <w:rPr>
          <w:b/>
          <w:lang w:val="nl-BE"/>
        </w:rPr>
        <w:t xml:space="preserve">in een </w:t>
      </w:r>
      <w:r w:rsidRPr="004F0455">
        <w:rPr>
          <w:b/>
          <w:lang w:val="nl-BE"/>
        </w:rPr>
        <w:t>voltijds</w:t>
      </w:r>
      <w:r>
        <w:rPr>
          <w:b/>
          <w:lang w:val="nl-BE"/>
        </w:rPr>
        <w:t xml:space="preserve"> contract </w:t>
      </w:r>
      <w:r w:rsidRPr="004F0455">
        <w:rPr>
          <w:b/>
          <w:lang w:val="nl-BE"/>
        </w:rPr>
        <w:t>onbepaalde</w:t>
      </w:r>
      <w:r>
        <w:rPr>
          <w:b/>
          <w:lang w:val="nl-BE"/>
        </w:rPr>
        <w:t xml:space="preserve"> duur</w:t>
      </w:r>
      <w:r w:rsidR="008D2140">
        <w:rPr>
          <w:b/>
          <w:lang w:val="nl-BE"/>
        </w:rPr>
        <w:t xml:space="preserve"> in </w:t>
      </w:r>
      <w:r w:rsidR="008D2140" w:rsidRPr="004F0455">
        <w:rPr>
          <w:b/>
          <w:color w:val="000000" w:themeColor="text1"/>
          <w:lang w:val="nl-BE"/>
        </w:rPr>
        <w:t>Gent</w:t>
      </w:r>
    </w:p>
    <w:p w14:paraId="22F18E75" w14:textId="77777777" w:rsidR="004F0455" w:rsidRPr="002F27F3" w:rsidRDefault="004F0455" w:rsidP="004F0455">
      <w:pPr>
        <w:rPr>
          <w:lang w:val="nl-BE"/>
        </w:rPr>
      </w:pPr>
      <w:r>
        <w:t>JES vzw  is een jeugdorganisatie voor alle kinderen en jongeren in Antwerpen/Brussel/Gent. We ondersteunen hen op het vlak van vrije tijd, onderwijs, werk, opleiding en welzijn.</w:t>
      </w:r>
    </w:p>
    <w:p w14:paraId="38F6FD72" w14:textId="77777777" w:rsidR="004F0455" w:rsidRPr="004F0455" w:rsidRDefault="004F0455" w:rsidP="00956C72">
      <w:pPr>
        <w:rPr>
          <w:b/>
          <w:bCs/>
        </w:rPr>
      </w:pPr>
    </w:p>
    <w:p w14:paraId="7B3529F6" w14:textId="7404A861" w:rsidR="004F0455" w:rsidRPr="004F0455" w:rsidRDefault="004F0455" w:rsidP="00956C72">
      <w:bookmarkStart w:id="0" w:name="_Hlk192680688"/>
      <w:r w:rsidRPr="003909FB">
        <w:t>Voor onze werking in Gent zijn wij op zoek naar een 1 VTE Mobiele Arbeidstrajectbegeleider (m/v/x). De collega zal deel uitmaken van het </w:t>
      </w:r>
      <w:hyperlink r:id="rId8" w:history="1">
        <w:r w:rsidRPr="003909FB">
          <w:rPr>
            <w:rStyle w:val="Hyperlink"/>
            <w:b/>
            <w:bCs/>
          </w:rPr>
          <w:t>JOBTEAM GENT</w:t>
        </w:r>
        <w:r w:rsidRPr="003909FB">
          <w:rPr>
            <w:rStyle w:val="Hyperlink"/>
          </w:rPr>
          <w:t> </w:t>
        </w:r>
      </w:hyperlink>
      <w:r w:rsidRPr="003909FB">
        <w:t xml:space="preserve">en </w:t>
      </w:r>
      <w:r>
        <w:t xml:space="preserve">het </w:t>
      </w:r>
      <w:r w:rsidRPr="003909FB">
        <w:t>team</w:t>
      </w:r>
      <w:r>
        <w:t xml:space="preserve"> van</w:t>
      </w:r>
      <w:r w:rsidRPr="003909FB">
        <w:t> </w:t>
      </w:r>
      <w:r w:rsidRPr="003909FB">
        <w:rPr>
          <w:b/>
          <w:bCs/>
        </w:rPr>
        <w:t>JES GENT</w:t>
      </w:r>
      <w:r w:rsidRPr="003909FB">
        <w:t>.</w:t>
      </w:r>
      <w:bookmarkEnd w:id="0"/>
    </w:p>
    <w:p w14:paraId="4320A303" w14:textId="77777777" w:rsidR="00956C72" w:rsidRDefault="006269F2" w:rsidP="00956C72">
      <w:pPr>
        <w:rPr>
          <w:b/>
          <w:lang w:val="nl-BE"/>
        </w:rPr>
      </w:pPr>
      <w:r w:rsidRPr="00E025B2">
        <w:rPr>
          <w:b/>
          <w:lang w:val="nl-BE"/>
        </w:rPr>
        <w:t>FUNCTIE</w:t>
      </w:r>
    </w:p>
    <w:p w14:paraId="77CC28EA" w14:textId="77777777" w:rsidR="004F0455" w:rsidRPr="004F0455" w:rsidRDefault="004F0455" w:rsidP="004F0455">
      <w:pPr>
        <w:rPr>
          <w:b/>
          <w:bCs/>
          <w:color w:val="000000" w:themeColor="text1"/>
        </w:rPr>
      </w:pPr>
      <w:r w:rsidRPr="004F0455">
        <w:rPr>
          <w:color w:val="000000" w:themeColor="text1"/>
        </w:rPr>
        <w:t xml:space="preserve">Het </w:t>
      </w:r>
      <w:hyperlink r:id="rId9" w:history="1">
        <w:r w:rsidRPr="004F0455">
          <w:rPr>
            <w:rStyle w:val="Hyperlink"/>
            <w:color w:val="000000" w:themeColor="text1"/>
          </w:rPr>
          <w:t>Jobteam Gent</w:t>
        </w:r>
      </w:hyperlink>
      <w:r w:rsidRPr="004F0455">
        <w:rPr>
          <w:color w:val="000000" w:themeColor="text1"/>
        </w:rPr>
        <w:t xml:space="preserve"> is een partnerschap van 8 organisaties. In dit team gaan mobiele arbeidsbegeleiders (MAB) actief op zoek naar Gentenaars in een maatschappelijk kwetsbare positie. Zij ondersteunen hen bij het zoeken naar een gepaste tewerkstelling.</w:t>
      </w:r>
    </w:p>
    <w:p w14:paraId="6E4A8CC5" w14:textId="77777777" w:rsidR="004F0455" w:rsidRPr="004F0455" w:rsidRDefault="004F0455" w:rsidP="004F0455">
      <w:pPr>
        <w:rPr>
          <w:color w:val="000000" w:themeColor="text1"/>
        </w:rPr>
      </w:pPr>
      <w:r w:rsidRPr="004F0455">
        <w:rPr>
          <w:color w:val="000000" w:themeColor="text1"/>
        </w:rPr>
        <w:t>Dienstverlening in Jobteam bestaat uit volgende onderdelen:</w:t>
      </w:r>
    </w:p>
    <w:p w14:paraId="3D0753D5" w14:textId="77777777" w:rsidR="004F0455" w:rsidRPr="004F0455" w:rsidRDefault="004F0455" w:rsidP="004F0455">
      <w:pPr>
        <w:pStyle w:val="NoSpacing"/>
        <w:rPr>
          <w:color w:val="000000" w:themeColor="text1"/>
        </w:rPr>
      </w:pPr>
      <w:r w:rsidRPr="004F0455">
        <w:rPr>
          <w:color w:val="000000" w:themeColor="text1"/>
        </w:rPr>
        <w:t>• Individuele, aanklampende , intensieve begeleiding op maat van elke deelnemer.</w:t>
      </w:r>
    </w:p>
    <w:p w14:paraId="5D27EC5E" w14:textId="77777777" w:rsidR="004F0455" w:rsidRPr="004F0455" w:rsidRDefault="004F0455" w:rsidP="004F0455">
      <w:pPr>
        <w:pStyle w:val="NoSpacing"/>
        <w:rPr>
          <w:color w:val="000000" w:themeColor="text1"/>
        </w:rPr>
      </w:pPr>
      <w:r w:rsidRPr="004F0455">
        <w:rPr>
          <w:color w:val="000000" w:themeColor="text1"/>
        </w:rPr>
        <w:t>• Toegang ontsluiten tot bestaand hulp- en dienstverleningsaanbod (inclusief het in kaart brengen van dat bestaand aanbod);</w:t>
      </w:r>
    </w:p>
    <w:p w14:paraId="5FA3B1C1" w14:textId="77777777" w:rsidR="004F0455" w:rsidRPr="004F0455" w:rsidRDefault="004F0455" w:rsidP="004F0455">
      <w:pPr>
        <w:pStyle w:val="NoSpacing"/>
        <w:rPr>
          <w:color w:val="000000" w:themeColor="text1"/>
        </w:rPr>
      </w:pPr>
      <w:r w:rsidRPr="004F0455">
        <w:rPr>
          <w:color w:val="000000" w:themeColor="text1"/>
        </w:rPr>
        <w:t>• Ondersteuning op vlak van joboriëntatie, screening, laagdrempelige oefenkansen, loopbaanversterking,…</w:t>
      </w:r>
    </w:p>
    <w:p w14:paraId="25E730A0" w14:textId="77777777" w:rsidR="004F0455" w:rsidRPr="004F0455" w:rsidRDefault="004F0455" w:rsidP="004F0455">
      <w:pPr>
        <w:pStyle w:val="NoSpacing"/>
        <w:rPr>
          <w:color w:val="000000" w:themeColor="text1"/>
        </w:rPr>
      </w:pPr>
      <w:r w:rsidRPr="004F0455">
        <w:rPr>
          <w:color w:val="000000" w:themeColor="text1"/>
        </w:rPr>
        <w:t>• Ondersteuning bij andere levensdomeinen zoals psychische kwetsbaarheid, nood aan extra</w:t>
      </w:r>
    </w:p>
    <w:p w14:paraId="3141391A" w14:textId="77777777" w:rsidR="004F0455" w:rsidRPr="004F0455" w:rsidRDefault="004F0455" w:rsidP="004F0455">
      <w:pPr>
        <w:pStyle w:val="NoSpacing"/>
        <w:rPr>
          <w:color w:val="000000" w:themeColor="text1"/>
        </w:rPr>
      </w:pPr>
      <w:r w:rsidRPr="004F0455">
        <w:rPr>
          <w:color w:val="000000" w:themeColor="text1"/>
        </w:rPr>
        <w:t>taalvaardigheden,…</w:t>
      </w:r>
    </w:p>
    <w:p w14:paraId="2E385F28" w14:textId="77777777" w:rsidR="004F0455" w:rsidRPr="004F0455" w:rsidRDefault="004F0455" w:rsidP="004F0455">
      <w:pPr>
        <w:rPr>
          <w:color w:val="000000" w:themeColor="text1"/>
        </w:rPr>
      </w:pPr>
    </w:p>
    <w:p w14:paraId="43A74AA9" w14:textId="77777777" w:rsidR="004F0455" w:rsidRPr="004F0455" w:rsidRDefault="004F0455" w:rsidP="004F0455">
      <w:pPr>
        <w:rPr>
          <w:color w:val="000000" w:themeColor="text1"/>
        </w:rPr>
      </w:pPr>
      <w:r w:rsidRPr="004F0455">
        <w:rPr>
          <w:color w:val="000000" w:themeColor="text1"/>
        </w:rPr>
        <w:t xml:space="preserve">Samen met tal van sociale- en wijkorganisaties gaan zij op zoek naar Gentenaars in een maatschappelijk kwetsbare positie. Zij streven naar een laagdrempelige, intensieve en aanklampende dienstverlening voor de deelnemers. Voor de collega’s van van het Jobteam binnen JES GENT is de doelgroep uitgesproken gericht op jongeren met een grote afstand tot de arbeidsmarkt. </w:t>
      </w:r>
    </w:p>
    <w:p w14:paraId="7401CC39" w14:textId="36F61DAA" w:rsidR="006269F2" w:rsidRPr="004F0455" w:rsidRDefault="004F0455" w:rsidP="004F0455">
      <w:pPr>
        <w:rPr>
          <w:color w:val="000000" w:themeColor="text1"/>
        </w:rPr>
      </w:pPr>
      <w:r w:rsidRPr="004F0455">
        <w:rPr>
          <w:color w:val="000000" w:themeColor="text1"/>
        </w:rPr>
        <w:t>Momenteel zijn we voor JES Gent op zoek naar een nieuwe mobiele arbeidsbegeleider :</w:t>
      </w:r>
    </w:p>
    <w:p w14:paraId="04049D9F" w14:textId="77777777" w:rsidR="006269F2" w:rsidRDefault="006269F2" w:rsidP="006269F2">
      <w:pPr>
        <w:spacing w:after="0" w:line="240" w:lineRule="auto"/>
        <w:rPr>
          <w:rFonts w:cstheme="minorHAnsi"/>
          <w:b/>
          <w:bCs/>
        </w:rPr>
      </w:pPr>
    </w:p>
    <w:p w14:paraId="24F8DCEF" w14:textId="5E1615C5" w:rsidR="004F0455" w:rsidRPr="00800B52" w:rsidRDefault="006269F2" w:rsidP="006269F2">
      <w:pPr>
        <w:spacing w:after="0" w:line="240" w:lineRule="auto"/>
        <w:rPr>
          <w:rFonts w:cstheme="minorHAnsi"/>
          <w:b/>
          <w:bCs/>
        </w:rPr>
      </w:pPr>
      <w:r w:rsidRPr="00800B52">
        <w:rPr>
          <w:rFonts w:cstheme="minorHAnsi"/>
          <w:b/>
          <w:bCs/>
        </w:rPr>
        <w:t>PROFIEL</w:t>
      </w:r>
    </w:p>
    <w:p w14:paraId="1774343F" w14:textId="77777777" w:rsidR="006269F2" w:rsidRPr="00800B52" w:rsidRDefault="006269F2" w:rsidP="006269F2">
      <w:pPr>
        <w:spacing w:after="0" w:line="240" w:lineRule="auto"/>
        <w:ind w:left="360"/>
        <w:rPr>
          <w:rFonts w:cstheme="minorHAnsi"/>
          <w:b/>
          <w:bCs/>
        </w:rPr>
      </w:pPr>
    </w:p>
    <w:p w14:paraId="5E63E889" w14:textId="77777777" w:rsidR="004F0455" w:rsidRPr="003909FB" w:rsidRDefault="004F0455" w:rsidP="004F0455">
      <w:pPr>
        <w:rPr>
          <w:b/>
          <w:bCs/>
        </w:rPr>
      </w:pPr>
      <w:r w:rsidRPr="003909FB">
        <w:rPr>
          <w:b/>
          <w:bCs/>
        </w:rPr>
        <w:t>Kennis en ervaring:</w:t>
      </w:r>
    </w:p>
    <w:p w14:paraId="39DCA9E9" w14:textId="77777777" w:rsidR="004F0455" w:rsidRPr="003909FB" w:rsidRDefault="004F0455" w:rsidP="004F0455">
      <w:pPr>
        <w:numPr>
          <w:ilvl w:val="0"/>
          <w:numId w:val="18"/>
        </w:numPr>
        <w:spacing w:line="278" w:lineRule="auto"/>
      </w:pPr>
      <w:r w:rsidRPr="003909FB">
        <w:t>Minimaal een bachelordiploma in sociale richting of gelijkwaardig door ervaring, gestaafd met een relevant parcours dat blijkt uit de CV</w:t>
      </w:r>
    </w:p>
    <w:p w14:paraId="616F16D3" w14:textId="77777777" w:rsidR="004F0455" w:rsidRPr="003909FB" w:rsidRDefault="004F0455" w:rsidP="004F0455">
      <w:pPr>
        <w:numPr>
          <w:ilvl w:val="0"/>
          <w:numId w:val="18"/>
        </w:numPr>
        <w:spacing w:line="278" w:lineRule="auto"/>
      </w:pPr>
      <w:r w:rsidRPr="003909FB">
        <w:t>Aantoonbare kennis en affiniteit met de doelgroep (NEET-jongeren, Gentenaars met een grote afstand tot de arbeidsmarkt)</w:t>
      </w:r>
    </w:p>
    <w:p w14:paraId="7DCB8BEB" w14:textId="77777777" w:rsidR="004F0455" w:rsidRPr="003909FB" w:rsidRDefault="004F0455" w:rsidP="004F0455">
      <w:pPr>
        <w:numPr>
          <w:ilvl w:val="0"/>
          <w:numId w:val="18"/>
        </w:numPr>
        <w:spacing w:line="278" w:lineRule="auto"/>
      </w:pPr>
      <w:r w:rsidRPr="003909FB">
        <w:t>Ervaring met trajectbegeleiding, integrale aanpak</w:t>
      </w:r>
    </w:p>
    <w:p w14:paraId="04C3AC76" w14:textId="77777777" w:rsidR="004F0455" w:rsidRPr="003909FB" w:rsidRDefault="004F0455" w:rsidP="004F0455">
      <w:pPr>
        <w:numPr>
          <w:ilvl w:val="0"/>
          <w:numId w:val="18"/>
        </w:numPr>
        <w:spacing w:line="278" w:lineRule="auto"/>
      </w:pPr>
      <w:r w:rsidRPr="003909FB">
        <w:t>Kennis van instellingen en organisaties op verschillende levensdomeinen die nodig zijn bij het wegwerken van drempels rond het vinden van een duurzame tewerkstelling</w:t>
      </w:r>
    </w:p>
    <w:p w14:paraId="28B3E05C" w14:textId="77777777" w:rsidR="004F0455" w:rsidRDefault="004F0455" w:rsidP="006269F2">
      <w:pPr>
        <w:spacing w:after="0" w:line="240" w:lineRule="auto"/>
        <w:ind w:left="360"/>
        <w:rPr>
          <w:rFonts w:cstheme="minorHAnsi"/>
          <w:b/>
          <w:bCs/>
        </w:rPr>
      </w:pPr>
    </w:p>
    <w:p w14:paraId="3D4FB21F" w14:textId="1E43C39B" w:rsidR="006269F2" w:rsidRDefault="006269F2" w:rsidP="006269F2">
      <w:pPr>
        <w:spacing w:after="0" w:line="240" w:lineRule="auto"/>
        <w:ind w:left="360"/>
        <w:rPr>
          <w:rFonts w:cstheme="minorHAnsi"/>
          <w:b/>
          <w:bCs/>
        </w:rPr>
      </w:pPr>
      <w:r w:rsidRPr="00800B52">
        <w:rPr>
          <w:rFonts w:cstheme="minorHAnsi"/>
          <w:b/>
          <w:bCs/>
        </w:rPr>
        <w:t>Vaardigheden</w:t>
      </w:r>
    </w:p>
    <w:p w14:paraId="14AC1D3F" w14:textId="77777777" w:rsidR="004F0455" w:rsidRPr="00800B52" w:rsidRDefault="004F0455" w:rsidP="006269F2">
      <w:pPr>
        <w:spacing w:after="0" w:line="240" w:lineRule="auto"/>
        <w:ind w:left="360"/>
        <w:rPr>
          <w:rFonts w:cstheme="minorHAnsi"/>
          <w:b/>
          <w:bCs/>
        </w:rPr>
      </w:pPr>
    </w:p>
    <w:p w14:paraId="7EE08460" w14:textId="77777777" w:rsidR="004F0455" w:rsidRPr="003909FB" w:rsidRDefault="004F0455" w:rsidP="004F0455">
      <w:pPr>
        <w:numPr>
          <w:ilvl w:val="0"/>
          <w:numId w:val="19"/>
        </w:numPr>
        <w:spacing w:line="278" w:lineRule="auto"/>
      </w:pPr>
      <w:r w:rsidRPr="003909FB">
        <w:t>Creatief: Originele of nieuwe ideeën en oplossingen kunnen bedenken</w:t>
      </w:r>
    </w:p>
    <w:p w14:paraId="06435CED" w14:textId="77777777" w:rsidR="004F0455" w:rsidRPr="003909FB" w:rsidRDefault="004F0455" w:rsidP="004F0455">
      <w:pPr>
        <w:numPr>
          <w:ilvl w:val="0"/>
          <w:numId w:val="19"/>
        </w:numPr>
        <w:spacing w:line="278" w:lineRule="auto"/>
      </w:pPr>
      <w:r w:rsidRPr="003909FB">
        <w:t>Zelfstandig: structuur aanbrengen in de eigen taken</w:t>
      </w:r>
    </w:p>
    <w:p w14:paraId="6150A1EC" w14:textId="77777777" w:rsidR="004F0455" w:rsidRPr="003909FB" w:rsidRDefault="004F0455" w:rsidP="004F0455">
      <w:pPr>
        <w:numPr>
          <w:ilvl w:val="0"/>
          <w:numId w:val="19"/>
        </w:numPr>
        <w:spacing w:line="278" w:lineRule="auto"/>
      </w:pPr>
      <w:r w:rsidRPr="003909FB">
        <w:t>Plannen en organiseren: doelen en prioriteiten bepalen en benodigde acties, tijd en middelen aangeven om deze doelen te verwezenlijken</w:t>
      </w:r>
    </w:p>
    <w:p w14:paraId="6D60D2EB" w14:textId="77777777" w:rsidR="004F0455" w:rsidRPr="003909FB" w:rsidRDefault="004F0455" w:rsidP="004F0455">
      <w:pPr>
        <w:numPr>
          <w:ilvl w:val="0"/>
          <w:numId w:val="19"/>
        </w:numPr>
        <w:spacing w:line="278" w:lineRule="auto"/>
      </w:pPr>
      <w:r w:rsidRPr="003909FB">
        <w:t>Samenwerken: op effectieve wijze (mee)werken aan een gezamenlijk resultaat, ook wanneer het niet direct een persoonlijk belang dient.</w:t>
      </w:r>
    </w:p>
    <w:p w14:paraId="368868B3" w14:textId="77777777" w:rsidR="004F0455" w:rsidRPr="003909FB" w:rsidRDefault="004F0455" w:rsidP="004F0455">
      <w:pPr>
        <w:numPr>
          <w:ilvl w:val="0"/>
          <w:numId w:val="19"/>
        </w:numPr>
        <w:spacing w:line="278" w:lineRule="auto"/>
      </w:pPr>
      <w:r w:rsidRPr="003909FB">
        <w:t>Resultaatgericht: concrete en gerichte acties ondernemen om doelstellingen te behalen of te overstijgen.</w:t>
      </w:r>
    </w:p>
    <w:p w14:paraId="2A256116" w14:textId="77777777" w:rsidR="004F0455" w:rsidRPr="003909FB" w:rsidRDefault="004F0455" w:rsidP="004F0455">
      <w:pPr>
        <w:numPr>
          <w:ilvl w:val="0"/>
          <w:numId w:val="19"/>
        </w:numPr>
        <w:spacing w:line="278" w:lineRule="auto"/>
      </w:pPr>
      <w:r w:rsidRPr="003909FB">
        <w:t>Netwerken kunnen opbouwen en onderhouden</w:t>
      </w:r>
    </w:p>
    <w:p w14:paraId="770A5C76" w14:textId="77777777" w:rsidR="004F0455" w:rsidRDefault="004F0455" w:rsidP="004F0455">
      <w:pPr>
        <w:numPr>
          <w:ilvl w:val="0"/>
          <w:numId w:val="19"/>
        </w:numPr>
        <w:spacing w:line="278" w:lineRule="auto"/>
      </w:pPr>
      <w:r w:rsidRPr="003909FB">
        <w:t>Sterke administratieve skills (registratie van acties binnen bestaande registratiestructuren)</w:t>
      </w:r>
    </w:p>
    <w:p w14:paraId="4CDB59E8" w14:textId="77777777" w:rsidR="004F0455" w:rsidRPr="003909FB" w:rsidRDefault="004F0455" w:rsidP="004F0455">
      <w:pPr>
        <w:spacing w:line="278" w:lineRule="auto"/>
      </w:pPr>
    </w:p>
    <w:p w14:paraId="4D7236E6" w14:textId="77777777" w:rsidR="006269F2" w:rsidRPr="00800B52" w:rsidRDefault="006269F2" w:rsidP="006269F2">
      <w:pPr>
        <w:spacing w:after="0" w:line="276" w:lineRule="auto"/>
        <w:ind w:left="360"/>
        <w:rPr>
          <w:rFonts w:cstheme="minorHAnsi"/>
          <w:bCs/>
        </w:rPr>
      </w:pPr>
      <w:r w:rsidRPr="00800B52">
        <w:rPr>
          <w:rFonts w:cstheme="minorHAnsi"/>
          <w:b/>
        </w:rPr>
        <w:t>Houding en gedrag</w:t>
      </w:r>
    </w:p>
    <w:p w14:paraId="09814E77" w14:textId="77777777" w:rsidR="004F0455" w:rsidRPr="003909FB" w:rsidRDefault="004F0455" w:rsidP="004F0455">
      <w:pPr>
        <w:numPr>
          <w:ilvl w:val="0"/>
          <w:numId w:val="20"/>
        </w:numPr>
        <w:spacing w:line="278" w:lineRule="auto"/>
      </w:pPr>
      <w:r w:rsidRPr="003909FB">
        <w:t>Stressbestendig</w:t>
      </w:r>
    </w:p>
    <w:p w14:paraId="40ABD14B" w14:textId="77777777" w:rsidR="004F0455" w:rsidRPr="003909FB" w:rsidRDefault="004F0455" w:rsidP="004F0455">
      <w:pPr>
        <w:numPr>
          <w:ilvl w:val="0"/>
          <w:numId w:val="20"/>
        </w:numPr>
        <w:spacing w:line="278" w:lineRule="auto"/>
      </w:pPr>
      <w:r w:rsidRPr="003909FB">
        <w:t>Inlevingsvermogen: Zich bewust zijn van de houding, gevoelens en omstandigheden van anderen en van de invloed van het eigen gedrag op hen</w:t>
      </w:r>
    </w:p>
    <w:p w14:paraId="1A890E94" w14:textId="77777777" w:rsidR="004F0455" w:rsidRPr="003909FB" w:rsidRDefault="004F0455" w:rsidP="004F0455">
      <w:pPr>
        <w:numPr>
          <w:ilvl w:val="0"/>
          <w:numId w:val="20"/>
        </w:numPr>
        <w:spacing w:line="278" w:lineRule="auto"/>
      </w:pPr>
      <w:r w:rsidRPr="003909FB">
        <w:t>Flexibel: zich bij veranderende omstandigheden (omgeving, werkwijzen of mensen) gemakkelijk aanpassen</w:t>
      </w:r>
    </w:p>
    <w:p w14:paraId="1700FF90" w14:textId="77777777" w:rsidR="004F0455" w:rsidRPr="003909FB" w:rsidRDefault="004F0455" w:rsidP="004F0455">
      <w:pPr>
        <w:numPr>
          <w:ilvl w:val="0"/>
          <w:numId w:val="20"/>
        </w:numPr>
        <w:spacing w:line="278" w:lineRule="auto"/>
      </w:pPr>
      <w:r w:rsidRPr="003909FB">
        <w:t>Zelfontwikkeling</w:t>
      </w:r>
    </w:p>
    <w:p w14:paraId="20AC38EA" w14:textId="0F06D6EA" w:rsidR="00956C72" w:rsidRPr="004F0455" w:rsidRDefault="004F0455" w:rsidP="00860173">
      <w:pPr>
        <w:numPr>
          <w:ilvl w:val="0"/>
          <w:numId w:val="20"/>
        </w:numPr>
        <w:spacing w:line="278" w:lineRule="auto"/>
      </w:pPr>
      <w:r w:rsidRPr="003909FB">
        <w:t>Inzicht verwerven in de eigen identiteit, waarden, sterke en zwakke kanten, interesses en ambities en op basis hiervan acties ondernemen om competenties zo nodig verder te ontwikkelen.</w:t>
      </w:r>
    </w:p>
    <w:p w14:paraId="1504EA16" w14:textId="77777777" w:rsidR="008D2140" w:rsidRPr="004F0455" w:rsidRDefault="008D2140" w:rsidP="004F0455">
      <w:pPr>
        <w:spacing w:after="0"/>
      </w:pPr>
    </w:p>
    <w:p w14:paraId="78951DB7" w14:textId="77777777" w:rsidR="003D39D6" w:rsidRPr="00901EBF" w:rsidRDefault="003D39D6" w:rsidP="008D2140">
      <w:pPr>
        <w:spacing w:after="0"/>
        <w:rPr>
          <w:rFonts w:cstheme="minorHAnsi"/>
          <w:b/>
        </w:rPr>
      </w:pPr>
      <w:r w:rsidRPr="00901EBF">
        <w:rPr>
          <w:b/>
          <w:lang w:val="nl-BE"/>
        </w:rPr>
        <w:t>Aanbod</w:t>
      </w:r>
      <w:r w:rsidRPr="00901EBF">
        <w:rPr>
          <w:rFonts w:cstheme="minorHAnsi"/>
          <w:b/>
        </w:rPr>
        <w:t xml:space="preserve"> </w:t>
      </w:r>
    </w:p>
    <w:p w14:paraId="65796697" w14:textId="77777777" w:rsidR="004F0455" w:rsidRPr="003909FB" w:rsidRDefault="004F0455" w:rsidP="004F0455">
      <w:pPr>
        <w:numPr>
          <w:ilvl w:val="0"/>
          <w:numId w:val="21"/>
        </w:numPr>
        <w:spacing w:line="278" w:lineRule="auto"/>
      </w:pPr>
      <w:r w:rsidRPr="003909FB">
        <w:t>Voltijds contract van onbepaalde duur</w:t>
      </w:r>
    </w:p>
    <w:p w14:paraId="7D619E7F" w14:textId="77777777" w:rsidR="004F0455" w:rsidRPr="003909FB" w:rsidRDefault="004F0455" w:rsidP="004F0455">
      <w:pPr>
        <w:numPr>
          <w:ilvl w:val="0"/>
          <w:numId w:val="21"/>
        </w:numPr>
        <w:spacing w:line="278" w:lineRule="auto"/>
      </w:pPr>
      <w:r w:rsidRPr="003909FB">
        <w:t>Barema PC 329</w:t>
      </w:r>
    </w:p>
    <w:p w14:paraId="250A60B4" w14:textId="77777777" w:rsidR="004F0455" w:rsidRPr="003909FB" w:rsidRDefault="004F0455" w:rsidP="004F0455">
      <w:pPr>
        <w:numPr>
          <w:ilvl w:val="0"/>
          <w:numId w:val="21"/>
        </w:numPr>
        <w:spacing w:line="278" w:lineRule="auto"/>
      </w:pPr>
      <w:r w:rsidRPr="003909FB">
        <w:t>Gratis woon/werkverkeer bij gebruik van openbaar vervoer of fietsvergoeding</w:t>
      </w:r>
    </w:p>
    <w:p w14:paraId="1A2CA8E4" w14:textId="77777777" w:rsidR="004F0455" w:rsidRPr="003909FB" w:rsidRDefault="004F0455" w:rsidP="004F0455">
      <w:pPr>
        <w:numPr>
          <w:ilvl w:val="0"/>
          <w:numId w:val="21"/>
        </w:numPr>
        <w:spacing w:line="278" w:lineRule="auto"/>
      </w:pPr>
      <w:r w:rsidRPr="003909FB">
        <w:t>Een afwisselende en inhoudelijk uitdagende functie met veel ruimte voor initiatief</w:t>
      </w:r>
    </w:p>
    <w:p w14:paraId="3E5801F4" w14:textId="77777777" w:rsidR="004F0455" w:rsidRPr="003909FB" w:rsidRDefault="004F0455" w:rsidP="004F0455">
      <w:pPr>
        <w:numPr>
          <w:ilvl w:val="0"/>
          <w:numId w:val="21"/>
        </w:numPr>
        <w:spacing w:line="278" w:lineRule="auto"/>
      </w:pPr>
      <w:r w:rsidRPr="003909FB">
        <w:t>Professionele ontwikkelingskansen in een dynamische organisatie/netwerk van organisaties.</w:t>
      </w:r>
    </w:p>
    <w:p w14:paraId="514FC049" w14:textId="77777777" w:rsidR="004F0455" w:rsidRPr="003909FB" w:rsidRDefault="004F0455" w:rsidP="004F0455">
      <w:pPr>
        <w:numPr>
          <w:ilvl w:val="0"/>
          <w:numId w:val="21"/>
        </w:numPr>
        <w:spacing w:line="278" w:lineRule="auto"/>
      </w:pPr>
      <w:r w:rsidRPr="003909FB">
        <w:t>Aandacht voor de balans werk en privéleven dankzij flexibele werkuren, flexibele recuperatie</w:t>
      </w:r>
    </w:p>
    <w:p w14:paraId="7B9097C4" w14:textId="77777777" w:rsidR="004F0455" w:rsidRPr="003909FB" w:rsidRDefault="004F0455" w:rsidP="004F0455">
      <w:pPr>
        <w:numPr>
          <w:ilvl w:val="0"/>
          <w:numId w:val="21"/>
        </w:numPr>
        <w:spacing w:line="278" w:lineRule="auto"/>
      </w:pPr>
      <w:r w:rsidRPr="003909FB">
        <w:t>Mogelijkheid tot bijscholing en het volgen van vorming in functie van de job</w:t>
      </w:r>
    </w:p>
    <w:p w14:paraId="751B45F1" w14:textId="77777777" w:rsidR="004F0455" w:rsidRPr="003909FB" w:rsidRDefault="004F0455" w:rsidP="004F0455">
      <w:pPr>
        <w:numPr>
          <w:ilvl w:val="0"/>
          <w:numId w:val="21"/>
        </w:numPr>
        <w:spacing w:line="278" w:lineRule="auto"/>
      </w:pPr>
      <w:r w:rsidRPr="003909FB">
        <w:t>Indiensttreding zo snel mogelijk</w:t>
      </w:r>
      <w:r>
        <w:t xml:space="preserve"> (brieven worden gelezen in de week van 14 april, gesprekken worden ingepland ergens in de week van 21 april)</w:t>
      </w:r>
    </w:p>
    <w:p w14:paraId="6261F190" w14:textId="77777777" w:rsidR="00956C72" w:rsidRPr="004F0455" w:rsidRDefault="00956C72" w:rsidP="00956C72"/>
    <w:p w14:paraId="6617B356" w14:textId="77777777" w:rsidR="004F0455" w:rsidRPr="003909FB" w:rsidRDefault="004F0455" w:rsidP="004F0455">
      <w:r w:rsidRPr="003909FB">
        <w:rPr>
          <w:b/>
          <w:bCs/>
        </w:rPr>
        <w:t>Meer info?</w:t>
      </w:r>
      <w:r w:rsidRPr="003909FB">
        <w:br/>
        <w:t>Voor meer info kan je terecht bij de collega’s van JES GENT op 09/233 88 05 én via </w:t>
      </w:r>
      <w:hyperlink r:id="rId10" w:history="1">
        <w:r w:rsidRPr="003909FB">
          <w:rPr>
            <w:rStyle w:val="Hyperlink"/>
          </w:rPr>
          <w:t>griet.dewachter@jes.be</w:t>
        </w:r>
      </w:hyperlink>
    </w:p>
    <w:p w14:paraId="7C6C9D1C" w14:textId="77777777" w:rsidR="004F0455" w:rsidRPr="00641252" w:rsidRDefault="004F0455" w:rsidP="004F0455">
      <w:pPr>
        <w:rPr>
          <w:b/>
          <w:lang w:val="nl-BE"/>
        </w:rPr>
      </w:pPr>
      <w:r>
        <w:rPr>
          <w:b/>
          <w:lang w:val="nl-BE"/>
        </w:rPr>
        <w:t>Solliciteren</w:t>
      </w:r>
    </w:p>
    <w:p w14:paraId="4B23CC2B" w14:textId="375C58C6" w:rsidR="004F0455" w:rsidRPr="003909FB" w:rsidRDefault="004F0455" w:rsidP="004F0455">
      <w:r w:rsidRPr="003909FB">
        <w:br/>
        <w:t xml:space="preserve">Solliciteren kan enkel via het mailadres </w:t>
      </w:r>
      <w:hyperlink r:id="rId11" w:history="1">
        <w:r w:rsidRPr="003527E9">
          <w:rPr>
            <w:rStyle w:val="Hyperlink"/>
          </w:rPr>
          <w:t>job.gent@jes.be</w:t>
        </w:r>
      </w:hyperlink>
      <w:r w:rsidRPr="003909FB">
        <w:t xml:space="preserve"> </w:t>
      </w:r>
    </w:p>
    <w:p w14:paraId="7FF42957" w14:textId="77777777" w:rsidR="004F0455" w:rsidRPr="003909FB" w:rsidRDefault="004F0455" w:rsidP="004F0455">
      <w:r w:rsidRPr="003909FB">
        <w:t xml:space="preserve">Je motivatiebrief en CV stuur je ten laatste zondag </w:t>
      </w:r>
      <w:r w:rsidRPr="00D352FC">
        <w:t>13</w:t>
      </w:r>
      <w:r>
        <w:t xml:space="preserve"> april</w:t>
      </w:r>
      <w:r w:rsidRPr="003909FB">
        <w:t xml:space="preserve"> </w:t>
      </w:r>
      <w:r>
        <w:t xml:space="preserve">om 23u59 </w:t>
      </w:r>
      <w:r w:rsidRPr="003909FB">
        <w:t>naar </w:t>
      </w:r>
      <w:hyperlink r:id="rId12" w:history="1">
        <w:r w:rsidRPr="003909FB">
          <w:rPr>
            <w:rStyle w:val="Hyperlink"/>
          </w:rPr>
          <w:t>job.gent@jes.be</w:t>
        </w:r>
      </w:hyperlink>
      <w:r w:rsidRPr="003909FB">
        <w:t> TAV GRIET DE WACHTER (Coördinator JES GENT) en</w:t>
      </w:r>
      <w:r>
        <w:t xml:space="preserve"> INGE VAN BRABANT</w:t>
      </w:r>
      <w:r w:rsidRPr="003909FB">
        <w:t xml:space="preserve"> (Directie JES vzw). Kandidaturen die na deze deadline worden verstuurd, worden niet in aanmerking genomen.</w:t>
      </w:r>
    </w:p>
    <w:p w14:paraId="561DA70E" w14:textId="77777777" w:rsidR="008D2140" w:rsidRDefault="008D2140" w:rsidP="008D2140">
      <w:pPr>
        <w:pStyle w:val="Normaalweb1"/>
        <w:rPr>
          <w:sz w:val="22"/>
          <w:szCs w:val="22"/>
          <w:lang w:val="nl-NL"/>
        </w:rPr>
      </w:pPr>
    </w:p>
    <w:p w14:paraId="017DE90F" w14:textId="77777777" w:rsidR="004F0455" w:rsidRDefault="004F0455" w:rsidP="008D2140">
      <w:pPr>
        <w:pStyle w:val="Normaalweb1"/>
        <w:rPr>
          <w:sz w:val="22"/>
          <w:szCs w:val="22"/>
          <w:lang w:val="nl-NL"/>
        </w:rPr>
      </w:pPr>
    </w:p>
    <w:p w14:paraId="1D9985B9" w14:textId="77777777" w:rsidR="004F0455" w:rsidRDefault="004F0455" w:rsidP="008D2140">
      <w:pPr>
        <w:pStyle w:val="Normaalweb1"/>
        <w:rPr>
          <w:sz w:val="22"/>
          <w:szCs w:val="22"/>
          <w:lang w:val="nl-NL"/>
        </w:rPr>
      </w:pPr>
    </w:p>
    <w:p w14:paraId="4C8F6698" w14:textId="77777777" w:rsidR="004F0455" w:rsidRPr="004F0455" w:rsidRDefault="004F0455" w:rsidP="008D2140">
      <w:pPr>
        <w:pStyle w:val="Normaalweb1"/>
        <w:rPr>
          <w:sz w:val="22"/>
          <w:szCs w:val="22"/>
          <w:lang w:val="nl-NL"/>
        </w:rPr>
      </w:pPr>
    </w:p>
    <w:p w14:paraId="4A9EA15F" w14:textId="77777777" w:rsidR="00956C72" w:rsidRPr="00641252" w:rsidRDefault="00956C72" w:rsidP="00956C72">
      <w:pPr>
        <w:rPr>
          <w:b/>
          <w:lang w:val="nl-BE"/>
        </w:rPr>
      </w:pPr>
      <w:r w:rsidRPr="002C4613">
        <w:rPr>
          <w:b/>
          <w:lang w:val="nl-BE"/>
        </w:rPr>
        <w:t>Leer JES kennen</w:t>
      </w:r>
    </w:p>
    <w:p w14:paraId="42A198D2" w14:textId="77777777" w:rsidR="00956C72" w:rsidRPr="00641252" w:rsidRDefault="00956C72" w:rsidP="00956C72">
      <w:pPr>
        <w:rPr>
          <w:lang w:val="nl-BE"/>
        </w:rPr>
      </w:pPr>
      <w:r w:rsidRPr="00641252">
        <w:rPr>
          <w:lang w:val="nl-BE"/>
        </w:rPr>
        <w:t>JES is een jeugdorganisatie voor alle kinderen en jongeren in Antwerpen, Brussel en Gent. We ondersteunen hen op het vlak van vrije tijd, onderwijs, werk, opleiding en welzijn.</w:t>
      </w:r>
    </w:p>
    <w:p w14:paraId="4C708BED" w14:textId="77777777" w:rsidR="00956C72" w:rsidRPr="00641252" w:rsidRDefault="00956C72" w:rsidP="00956C72">
      <w:pPr>
        <w:rPr>
          <w:lang w:val="nl-BE"/>
        </w:rPr>
      </w:pPr>
      <w:r w:rsidRPr="00641252">
        <w:rPr>
          <w:lang w:val="nl-BE"/>
        </w:rPr>
        <w:t>JES vertrekt vanuit een positieve kijk op stedelijkheid. We zoeken steeds naar nieuwe opportuniteiten en samenwerkingen en delen met plezier onze expertise. Kinderen en jongeren moeten zich thuis</w:t>
      </w:r>
      <w:r w:rsidR="00901EBF">
        <w:rPr>
          <w:lang w:val="nl-BE"/>
        </w:rPr>
        <w:t xml:space="preserve"> </w:t>
      </w:r>
      <w:r w:rsidRPr="00641252">
        <w:rPr>
          <w:lang w:val="nl-BE"/>
        </w:rPr>
        <w:t>voelen in de stad. We ondersteunen hen via activiteiten en projecten in de zoektocht naar hun plaats in de stad en naar hun eigen competenties. JES geeft hen een duwtje, zodat ze zich gesterkt voelen en kunnen groeien: als individu, als groep en als volwaardige bewoner van de stad.</w:t>
      </w:r>
    </w:p>
    <w:p w14:paraId="14B4E28F" w14:textId="77777777" w:rsidR="00956C72" w:rsidRPr="00641252" w:rsidRDefault="00956C72" w:rsidP="00956C72">
      <w:pPr>
        <w:rPr>
          <w:lang w:val="nl-BE"/>
        </w:rPr>
      </w:pPr>
      <w:r w:rsidRPr="00641252">
        <w:rPr>
          <w:lang w:val="nl-BE"/>
        </w:rPr>
        <w:t>Met een eigenzinnige en constructieve blik op stedelijke uitdagingen maakt JES het verschil. We bouwen samen met kinderen, jongeren en partners aan de stad van morgen.</w:t>
      </w:r>
    </w:p>
    <w:p w14:paraId="7A644B28" w14:textId="77777777" w:rsidR="00956C72" w:rsidRDefault="00956C72" w:rsidP="00956C72">
      <w:pPr>
        <w:rPr>
          <w:lang w:val="nl-BE"/>
        </w:rPr>
      </w:pPr>
      <w:r w:rsidRPr="00641252">
        <w:rPr>
          <w:lang w:val="nl-BE"/>
        </w:rPr>
        <w:t>Want jongeren maken de stad!</w:t>
      </w:r>
    </w:p>
    <w:p w14:paraId="74A43B1C" w14:textId="77777777" w:rsidR="00C921F3" w:rsidRPr="005D405B" w:rsidRDefault="00C921F3" w:rsidP="00C921F3">
      <w:pPr>
        <w:pStyle w:val="NormalWeb"/>
        <w:rPr>
          <w:rFonts w:ascii="Calibri" w:hAnsi="Calibri" w:cs="Calibri"/>
          <w:sz w:val="22"/>
          <w:szCs w:val="22"/>
        </w:rPr>
      </w:pPr>
      <w:r w:rsidRPr="005D405B">
        <w:rPr>
          <w:rFonts w:ascii="Calibri" w:hAnsi="Calibri" w:cs="Calibri"/>
          <w:sz w:val="22"/>
          <w:szCs w:val="22"/>
        </w:rPr>
        <w:t>JES staat voor:</w:t>
      </w:r>
      <w:r w:rsidRPr="005D405B">
        <w:rPr>
          <w:rFonts w:ascii="Calibri" w:hAnsi="Calibri" w:cs="Calibri"/>
          <w:sz w:val="22"/>
          <w:szCs w:val="22"/>
        </w:rPr>
        <w:br/>
      </w:r>
      <w:r w:rsidRPr="005D405B">
        <w:rPr>
          <w:rStyle w:val="Strong"/>
          <w:rFonts w:ascii="Calibri" w:hAnsi="Calibri" w:cs="Calibri"/>
          <w:sz w:val="22"/>
          <w:szCs w:val="22"/>
        </w:rPr>
        <w:t>VERTROUWEN</w:t>
      </w:r>
      <w:r w:rsidRPr="005D405B">
        <w:rPr>
          <w:rFonts w:ascii="Calibri" w:hAnsi="Calibri" w:cs="Calibri"/>
          <w:sz w:val="22"/>
          <w:szCs w:val="22"/>
        </w:rPr>
        <w:t>: Binnen JES krijg en geef je de ruimte, vertrekkend vanuit geloof in elkaar en het positieve. Op deze manier werkt JES aan een veilige omgeving voor iedereen.</w:t>
      </w:r>
      <w:r w:rsidRPr="005D405B">
        <w:rPr>
          <w:rFonts w:ascii="Calibri" w:hAnsi="Calibri" w:cs="Calibri"/>
          <w:sz w:val="22"/>
          <w:szCs w:val="22"/>
        </w:rPr>
        <w:br/>
      </w:r>
      <w:r w:rsidRPr="005D405B">
        <w:rPr>
          <w:rStyle w:val="Strong"/>
          <w:rFonts w:ascii="Calibri" w:hAnsi="Calibri" w:cs="Calibri"/>
          <w:sz w:val="22"/>
          <w:szCs w:val="22"/>
        </w:rPr>
        <w:t>CONSTRUCTIVITEIT</w:t>
      </w:r>
      <w:r w:rsidRPr="005D405B">
        <w:rPr>
          <w:rFonts w:ascii="Calibri" w:hAnsi="Calibri" w:cs="Calibri"/>
          <w:sz w:val="22"/>
          <w:szCs w:val="22"/>
        </w:rPr>
        <w:t>: Via samenwerking en dialoog benutten we wat goed is, investeren we in wat beter kan en bouwen we op met perspectief.</w:t>
      </w:r>
      <w:r w:rsidRPr="005D405B">
        <w:rPr>
          <w:rFonts w:ascii="Calibri" w:hAnsi="Calibri" w:cs="Calibri"/>
          <w:sz w:val="22"/>
          <w:szCs w:val="22"/>
        </w:rPr>
        <w:br/>
      </w:r>
      <w:r w:rsidRPr="005D405B">
        <w:rPr>
          <w:rStyle w:val="Strong"/>
          <w:rFonts w:ascii="Calibri" w:hAnsi="Calibri" w:cs="Calibri"/>
          <w:sz w:val="22"/>
          <w:szCs w:val="22"/>
        </w:rPr>
        <w:t>OPENHEID</w:t>
      </w:r>
      <w:r w:rsidRPr="005D405B">
        <w:rPr>
          <w:rFonts w:ascii="Calibri" w:hAnsi="Calibri" w:cs="Calibri"/>
          <w:sz w:val="22"/>
          <w:szCs w:val="22"/>
        </w:rPr>
        <w:t>: Bij JES is iedereen, zonder vooroordelen, welkom. We communiceren open en met respect voor elkaar. We hebben een transparante en participatieve houding.</w:t>
      </w:r>
      <w:r w:rsidRPr="005D405B">
        <w:rPr>
          <w:rFonts w:ascii="Calibri" w:hAnsi="Calibri" w:cs="Calibri"/>
          <w:sz w:val="22"/>
          <w:szCs w:val="22"/>
        </w:rPr>
        <w:br/>
      </w:r>
      <w:r w:rsidRPr="005D405B">
        <w:rPr>
          <w:rStyle w:val="Strong"/>
          <w:rFonts w:ascii="Calibri" w:hAnsi="Calibri" w:cs="Calibri"/>
          <w:sz w:val="22"/>
          <w:szCs w:val="22"/>
        </w:rPr>
        <w:t>EIGENZINNIGHEID</w:t>
      </w:r>
      <w:r w:rsidRPr="005D405B">
        <w:rPr>
          <w:rFonts w:ascii="Calibri" w:hAnsi="Calibri" w:cs="Calibri"/>
          <w:sz w:val="22"/>
          <w:szCs w:val="22"/>
        </w:rPr>
        <w:t>: We streven naar de durf, het lef en overtuigingskracht om onze doelen na te streven zonder aan authenticiteit te verliezen in een opgelegd  kader.</w:t>
      </w:r>
      <w:r w:rsidRPr="005D405B">
        <w:rPr>
          <w:rFonts w:ascii="Calibri" w:hAnsi="Calibri" w:cs="Calibri"/>
          <w:sz w:val="22"/>
          <w:szCs w:val="22"/>
        </w:rPr>
        <w:br/>
      </w:r>
      <w:r w:rsidRPr="005D405B">
        <w:rPr>
          <w:rStyle w:val="Strong"/>
          <w:rFonts w:ascii="Calibri" w:hAnsi="Calibri" w:cs="Calibri"/>
          <w:sz w:val="22"/>
          <w:szCs w:val="22"/>
        </w:rPr>
        <w:t>VERSTERKING</w:t>
      </w:r>
      <w:r w:rsidRPr="005D405B">
        <w:rPr>
          <w:rFonts w:ascii="Calibri" w:hAnsi="Calibri" w:cs="Calibri"/>
          <w:sz w:val="22"/>
          <w:szCs w:val="22"/>
        </w:rPr>
        <w:t>: We creëren een klimaat waar iedereen kan groeien en op zijn eigen tempo zijn kwaliteiten kan ontdekken.</w:t>
      </w:r>
    </w:p>
    <w:p w14:paraId="5B7C8B7E" w14:textId="77777777" w:rsidR="00956C72" w:rsidRPr="00641252" w:rsidRDefault="00956C72" w:rsidP="00956C72">
      <w:pPr>
        <w:rPr>
          <w:lang w:val="nl-BE"/>
        </w:rPr>
      </w:pPr>
    </w:p>
    <w:p w14:paraId="54005762" w14:textId="77777777" w:rsidR="00956C72" w:rsidRPr="006D1B5B" w:rsidRDefault="00956C72" w:rsidP="00956C72">
      <w:pPr>
        <w:rPr>
          <w:lang w:val="nl-BE"/>
        </w:rPr>
      </w:pPr>
      <w:r w:rsidRPr="00641252">
        <w:rPr>
          <w:lang w:val="nl-BE"/>
        </w:rPr>
        <w:t xml:space="preserve">Ontdek JES via </w:t>
      </w:r>
      <w:hyperlink r:id="rId13" w:history="1">
        <w:r w:rsidR="00DE6AC1" w:rsidRPr="00277A02">
          <w:rPr>
            <w:rStyle w:val="Hyperlink"/>
            <w:lang w:val="nl-BE"/>
          </w:rPr>
          <w:t>www.jes.be</w:t>
        </w:r>
      </w:hyperlink>
      <w:r>
        <w:rPr>
          <w:lang w:val="nl-BE"/>
        </w:rPr>
        <w:t xml:space="preserve">. </w:t>
      </w:r>
      <w:r w:rsidRPr="00641252">
        <w:rPr>
          <w:lang w:val="nl-BE"/>
        </w:rPr>
        <w:t>Neem een kijkje op onze stedelijke jongerenwebsites (</w:t>
      </w:r>
      <w:hyperlink r:id="rId14" w:history="1">
        <w:r w:rsidRPr="0065076E">
          <w:rPr>
            <w:rStyle w:val="Hyperlink"/>
            <w:lang w:val="nl-BE"/>
          </w:rPr>
          <w:t>www.jesantwerpen.be</w:t>
        </w:r>
      </w:hyperlink>
      <w:r w:rsidRPr="00641252">
        <w:rPr>
          <w:lang w:val="nl-BE"/>
        </w:rPr>
        <w:t xml:space="preserve">, </w:t>
      </w:r>
      <w:hyperlink r:id="rId15" w:history="1">
        <w:r w:rsidRPr="0065076E">
          <w:rPr>
            <w:rStyle w:val="Hyperlink"/>
            <w:lang w:val="nl-BE"/>
          </w:rPr>
          <w:t>www.jesbrussels.be</w:t>
        </w:r>
      </w:hyperlink>
      <w:r w:rsidRPr="00641252">
        <w:rPr>
          <w:lang w:val="nl-BE"/>
        </w:rPr>
        <w:t xml:space="preserve">, </w:t>
      </w:r>
      <w:hyperlink r:id="rId16" w:history="1">
        <w:r w:rsidRPr="0065076E">
          <w:rPr>
            <w:rStyle w:val="Hyperlink"/>
            <w:lang w:val="nl-BE"/>
          </w:rPr>
          <w:t>www.jesgent.be</w:t>
        </w:r>
      </w:hyperlink>
      <w:r w:rsidRPr="00641252">
        <w:rPr>
          <w:lang w:val="nl-BE"/>
        </w:rPr>
        <w:t>) of volg ons via sociale media</w:t>
      </w:r>
    </w:p>
    <w:p w14:paraId="2C25390C" w14:textId="77777777" w:rsidR="00150F32" w:rsidRDefault="00150F32"/>
    <w:p w14:paraId="2B0A5129" w14:textId="77777777" w:rsidR="00F66DED" w:rsidRPr="008232E2" w:rsidRDefault="00F66DED">
      <w:pPr>
        <w:rPr>
          <w:b/>
        </w:rPr>
      </w:pPr>
    </w:p>
    <w:sectPr w:rsidR="00F66DED" w:rsidRPr="008232E2" w:rsidSect="0078351A">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4F28D" w14:textId="77777777" w:rsidR="000A61DB" w:rsidRDefault="000A61DB" w:rsidP="00150F32">
      <w:pPr>
        <w:spacing w:after="0" w:line="240" w:lineRule="auto"/>
      </w:pPr>
      <w:r>
        <w:separator/>
      </w:r>
    </w:p>
  </w:endnote>
  <w:endnote w:type="continuationSeparator" w:id="0">
    <w:p w14:paraId="70648047" w14:textId="77777777" w:rsidR="000A61DB" w:rsidRDefault="000A61DB" w:rsidP="0015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484">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F4E3" w14:textId="77777777" w:rsidR="00150F32" w:rsidRDefault="000E143E" w:rsidP="00150F32">
    <w:pPr>
      <w:pStyle w:val="Footer"/>
      <w:tabs>
        <w:tab w:val="clear" w:pos="4536"/>
        <w:tab w:val="clear" w:pos="9072"/>
        <w:tab w:val="left" w:pos="1425"/>
      </w:tabs>
      <w:jc w:val="both"/>
    </w:pPr>
    <w:r>
      <w:rPr>
        <w:noProof/>
        <w:lang w:val="nl-BE" w:eastAsia="nl-BE"/>
      </w:rPr>
      <w:drawing>
        <wp:anchor distT="0" distB="0" distL="114300" distR="114300" simplePos="0" relativeHeight="251660288" behindDoc="0" locked="0" layoutInCell="1" allowOverlap="1" wp14:anchorId="2C9A19DD" wp14:editId="2EDF0290">
          <wp:simplePos x="0" y="0"/>
          <wp:positionH relativeFrom="column">
            <wp:posOffset>3176905</wp:posOffset>
          </wp:positionH>
          <wp:positionV relativeFrom="paragraph">
            <wp:posOffset>-51435</wp:posOffset>
          </wp:positionV>
          <wp:extent cx="3518535" cy="707390"/>
          <wp:effectExtent l="0" t="0" r="0" b="0"/>
          <wp:wrapThrough wrapText="bothSides">
            <wp:wrapPolygon edited="0">
              <wp:start x="5380" y="2908"/>
              <wp:lineTo x="3391" y="4654"/>
              <wp:lineTo x="936" y="9889"/>
              <wp:lineTo x="819" y="17451"/>
              <wp:lineTo x="1754" y="17451"/>
              <wp:lineTo x="21050" y="15706"/>
              <wp:lineTo x="21167" y="7562"/>
              <wp:lineTo x="19530" y="6399"/>
              <wp:lineTo x="8537" y="2908"/>
              <wp:lineTo x="5380" y="2908"/>
            </wp:wrapPolygon>
          </wp:wrapThrough>
          <wp:docPr id="6" name="Afbeelding 6"/>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
                    <a:extLst>
                      <a:ext uri="{28A0092B-C50C-407E-A947-70E740481C1C}">
                        <a14:useLocalDpi xmlns:a14="http://schemas.microsoft.com/office/drawing/2010/main" val="0"/>
                      </a:ext>
                    </a:extLst>
                  </a:blip>
                  <a:stretch>
                    <a:fillRect/>
                  </a:stretch>
                </pic:blipFill>
                <pic:spPr>
                  <a:xfrm>
                    <a:off x="0" y="0"/>
                    <a:ext cx="3518535" cy="707390"/>
                  </a:xfrm>
                  <a:prstGeom prst="rect">
                    <a:avLst/>
                  </a:prstGeom>
                </pic:spPr>
              </pic:pic>
            </a:graphicData>
          </a:graphic>
        </wp:anchor>
      </w:drawing>
    </w:r>
    <w:r w:rsidR="00150F32">
      <w:t>www.jes.be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5D862" w14:textId="77777777" w:rsidR="000A61DB" w:rsidRDefault="000A61DB" w:rsidP="00150F32">
      <w:pPr>
        <w:spacing w:after="0" w:line="240" w:lineRule="auto"/>
      </w:pPr>
      <w:r>
        <w:separator/>
      </w:r>
    </w:p>
  </w:footnote>
  <w:footnote w:type="continuationSeparator" w:id="0">
    <w:p w14:paraId="1E268461" w14:textId="77777777" w:rsidR="000A61DB" w:rsidRDefault="000A61DB" w:rsidP="0015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84EE" w14:textId="77777777" w:rsidR="00150F32" w:rsidRDefault="00150F32">
    <w:pPr>
      <w:pStyle w:val="Header"/>
    </w:pPr>
    <w:r>
      <w:rPr>
        <w:noProof/>
        <w:lang w:val="nl-BE" w:eastAsia="nl-BE"/>
      </w:rPr>
      <w:drawing>
        <wp:anchor distT="0" distB="0" distL="114300" distR="114300" simplePos="0" relativeHeight="251659264" behindDoc="0" locked="0" layoutInCell="1" allowOverlap="1" wp14:anchorId="737C9C0B" wp14:editId="0E7B55E0">
          <wp:simplePos x="0" y="0"/>
          <wp:positionH relativeFrom="column">
            <wp:posOffset>-614045</wp:posOffset>
          </wp:positionH>
          <wp:positionV relativeFrom="paragraph">
            <wp:posOffset>-173355</wp:posOffset>
          </wp:positionV>
          <wp:extent cx="1295400" cy="1339666"/>
          <wp:effectExtent l="0" t="0" r="0" b="0"/>
          <wp:wrapThrough wrapText="bothSides">
            <wp:wrapPolygon edited="0">
              <wp:start x="0" y="0"/>
              <wp:lineTo x="0" y="21201"/>
              <wp:lineTo x="21282" y="21201"/>
              <wp:lineTo x="21282"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ES-landelijkRGB.png"/>
                  <pic:cNvPicPr/>
                </pic:nvPicPr>
                <pic:blipFill>
                  <a:blip r:embed="rId1">
                    <a:extLst>
                      <a:ext uri="{28A0092B-C50C-407E-A947-70E740481C1C}">
                        <a14:useLocalDpi xmlns:a14="http://schemas.microsoft.com/office/drawing/2010/main" val="0"/>
                      </a:ext>
                    </a:extLst>
                  </a:blip>
                  <a:stretch>
                    <a:fillRect/>
                  </a:stretch>
                </pic:blipFill>
                <pic:spPr>
                  <a:xfrm>
                    <a:off x="0" y="0"/>
                    <a:ext cx="1295400" cy="13396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Wingdings" w:hint="default"/>
        <w:lang w:val="nl-BE"/>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hint="default"/>
        <w:lang w:val="nl-BE"/>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Times New Roman" w:hint="default"/>
        <w:lang w:val="nl-BE"/>
      </w:rPr>
    </w:lvl>
  </w:abstractNum>
  <w:abstractNum w:abstractNumId="5" w15:restartNumberingAfterBreak="0">
    <w:nsid w:val="004C0F4A"/>
    <w:multiLevelType w:val="hybridMultilevel"/>
    <w:tmpl w:val="803295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47C2EDE"/>
    <w:multiLevelType w:val="hybridMultilevel"/>
    <w:tmpl w:val="52586CE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FFD1318"/>
    <w:multiLevelType w:val="hybridMultilevel"/>
    <w:tmpl w:val="76CCF2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4F82345"/>
    <w:multiLevelType w:val="hybridMultilevel"/>
    <w:tmpl w:val="B0728B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5B6E36"/>
    <w:multiLevelType w:val="multilevel"/>
    <w:tmpl w:val="B4DA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457811"/>
    <w:multiLevelType w:val="multilevel"/>
    <w:tmpl w:val="DBC6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21A58"/>
    <w:multiLevelType w:val="hybridMultilevel"/>
    <w:tmpl w:val="8FEE1D2A"/>
    <w:lvl w:ilvl="0" w:tplc="F776085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8D26A3"/>
    <w:multiLevelType w:val="hybridMultilevel"/>
    <w:tmpl w:val="A41AF8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0A37048"/>
    <w:multiLevelType w:val="hybridMultilevel"/>
    <w:tmpl w:val="90047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1502E2B"/>
    <w:multiLevelType w:val="hybridMultilevel"/>
    <w:tmpl w:val="A82E74F2"/>
    <w:lvl w:ilvl="0" w:tplc="08130001">
      <w:start w:val="1"/>
      <w:numFmt w:val="bullet"/>
      <w:lvlText w:val=""/>
      <w:lvlJc w:val="left"/>
      <w:pPr>
        <w:ind w:left="720" w:hanging="360"/>
      </w:pPr>
      <w:rPr>
        <w:rFonts w:ascii="Symbol" w:hAnsi="Symbol" w:hint="default"/>
      </w:rPr>
    </w:lvl>
    <w:lvl w:ilvl="1" w:tplc="D7687194">
      <w:numFmt w:val="bullet"/>
      <w:lvlText w:val="-"/>
      <w:lvlJc w:val="left"/>
      <w:pPr>
        <w:ind w:left="1785" w:hanging="705"/>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1AE481F"/>
    <w:multiLevelType w:val="multilevel"/>
    <w:tmpl w:val="31D2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881B65"/>
    <w:multiLevelType w:val="hybridMultilevel"/>
    <w:tmpl w:val="659EEC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3602BDE"/>
    <w:multiLevelType w:val="multilevel"/>
    <w:tmpl w:val="4B3E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395C0B"/>
    <w:multiLevelType w:val="hybridMultilevel"/>
    <w:tmpl w:val="9F306C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2E467F3"/>
    <w:multiLevelType w:val="hybridMultilevel"/>
    <w:tmpl w:val="6AFE02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7054D9E"/>
    <w:multiLevelType w:val="hybridMultilevel"/>
    <w:tmpl w:val="C17C68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47397209">
    <w:abstractNumId w:val="7"/>
  </w:num>
  <w:num w:numId="2" w16cid:durableId="737750425">
    <w:abstractNumId w:val="5"/>
  </w:num>
  <w:num w:numId="3" w16cid:durableId="2055689858">
    <w:abstractNumId w:val="6"/>
  </w:num>
  <w:num w:numId="4" w16cid:durableId="526648117">
    <w:abstractNumId w:val="0"/>
  </w:num>
  <w:num w:numId="5" w16cid:durableId="1317801795">
    <w:abstractNumId w:val="1"/>
  </w:num>
  <w:num w:numId="6" w16cid:durableId="1713268345">
    <w:abstractNumId w:val="3"/>
  </w:num>
  <w:num w:numId="7" w16cid:durableId="1792475719">
    <w:abstractNumId w:val="4"/>
  </w:num>
  <w:num w:numId="8" w16cid:durableId="1791703155">
    <w:abstractNumId w:val="2"/>
  </w:num>
  <w:num w:numId="9" w16cid:durableId="1365252696">
    <w:abstractNumId w:val="11"/>
  </w:num>
  <w:num w:numId="10" w16cid:durableId="391199160">
    <w:abstractNumId w:val="12"/>
  </w:num>
  <w:num w:numId="11" w16cid:durableId="1589072567">
    <w:abstractNumId w:val="20"/>
  </w:num>
  <w:num w:numId="12" w16cid:durableId="126551961">
    <w:abstractNumId w:val="13"/>
  </w:num>
  <w:num w:numId="13" w16cid:durableId="1231623102">
    <w:abstractNumId w:val="18"/>
  </w:num>
  <w:num w:numId="14" w16cid:durableId="1379746240">
    <w:abstractNumId w:val="16"/>
  </w:num>
  <w:num w:numId="15" w16cid:durableId="29960115">
    <w:abstractNumId w:val="19"/>
  </w:num>
  <w:num w:numId="16" w16cid:durableId="247688808">
    <w:abstractNumId w:val="8"/>
  </w:num>
  <w:num w:numId="17" w16cid:durableId="1264342657">
    <w:abstractNumId w:val="14"/>
  </w:num>
  <w:num w:numId="18" w16cid:durableId="948585701">
    <w:abstractNumId w:val="10"/>
  </w:num>
  <w:num w:numId="19" w16cid:durableId="1984921162">
    <w:abstractNumId w:val="17"/>
  </w:num>
  <w:num w:numId="20" w16cid:durableId="1248686898">
    <w:abstractNumId w:val="15"/>
  </w:num>
  <w:num w:numId="21" w16cid:durableId="1944997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72"/>
    <w:rsid w:val="000013A7"/>
    <w:rsid w:val="000713F7"/>
    <w:rsid w:val="000A61DB"/>
    <w:rsid w:val="000E143E"/>
    <w:rsid w:val="00107ACF"/>
    <w:rsid w:val="00150F32"/>
    <w:rsid w:val="00153992"/>
    <w:rsid w:val="00215102"/>
    <w:rsid w:val="00227C10"/>
    <w:rsid w:val="00246446"/>
    <w:rsid w:val="00247976"/>
    <w:rsid w:val="00295C52"/>
    <w:rsid w:val="002C4613"/>
    <w:rsid w:val="003118C5"/>
    <w:rsid w:val="003530E0"/>
    <w:rsid w:val="003D39D6"/>
    <w:rsid w:val="004E6B63"/>
    <w:rsid w:val="004F0455"/>
    <w:rsid w:val="00545ABA"/>
    <w:rsid w:val="00560907"/>
    <w:rsid w:val="00583EF3"/>
    <w:rsid w:val="00594DFC"/>
    <w:rsid w:val="006269F2"/>
    <w:rsid w:val="00636188"/>
    <w:rsid w:val="006A75C6"/>
    <w:rsid w:val="006B1134"/>
    <w:rsid w:val="006B30AC"/>
    <w:rsid w:val="006C6E2C"/>
    <w:rsid w:val="00740DFA"/>
    <w:rsid w:val="0078351A"/>
    <w:rsid w:val="007B26C6"/>
    <w:rsid w:val="007C27A7"/>
    <w:rsid w:val="007E76D8"/>
    <w:rsid w:val="008232E2"/>
    <w:rsid w:val="00860173"/>
    <w:rsid w:val="0089730B"/>
    <w:rsid w:val="008D2140"/>
    <w:rsid w:val="00901EBF"/>
    <w:rsid w:val="00956C72"/>
    <w:rsid w:val="0095705C"/>
    <w:rsid w:val="00970810"/>
    <w:rsid w:val="009D37A1"/>
    <w:rsid w:val="00A07B42"/>
    <w:rsid w:val="00A4481C"/>
    <w:rsid w:val="00A730C0"/>
    <w:rsid w:val="00B25074"/>
    <w:rsid w:val="00B36564"/>
    <w:rsid w:val="00B3683E"/>
    <w:rsid w:val="00B64CE2"/>
    <w:rsid w:val="00B652F3"/>
    <w:rsid w:val="00BA1030"/>
    <w:rsid w:val="00BB5817"/>
    <w:rsid w:val="00BE5248"/>
    <w:rsid w:val="00BE5B85"/>
    <w:rsid w:val="00BF5E86"/>
    <w:rsid w:val="00C921F3"/>
    <w:rsid w:val="00CC48AE"/>
    <w:rsid w:val="00DB0AEF"/>
    <w:rsid w:val="00DB4481"/>
    <w:rsid w:val="00DE6AC1"/>
    <w:rsid w:val="00E025B2"/>
    <w:rsid w:val="00E151AF"/>
    <w:rsid w:val="00E50763"/>
    <w:rsid w:val="00E72998"/>
    <w:rsid w:val="00EC101D"/>
    <w:rsid w:val="00ED3000"/>
    <w:rsid w:val="00F66DED"/>
    <w:rsid w:val="00FC33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E2869"/>
  <w15:docId w15:val="{DBC2D832-509A-4F40-B068-54B37BD5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C72"/>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F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50F32"/>
  </w:style>
  <w:style w:type="paragraph" w:styleId="Footer">
    <w:name w:val="footer"/>
    <w:basedOn w:val="Normal"/>
    <w:link w:val="FooterChar"/>
    <w:uiPriority w:val="99"/>
    <w:unhideWhenUsed/>
    <w:rsid w:val="00150F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50F32"/>
  </w:style>
  <w:style w:type="paragraph" w:styleId="ListParagraph">
    <w:name w:val="List Paragraph"/>
    <w:basedOn w:val="Normal"/>
    <w:uiPriority w:val="34"/>
    <w:qFormat/>
    <w:rsid w:val="00956C72"/>
    <w:pPr>
      <w:ind w:left="720"/>
      <w:contextualSpacing/>
    </w:pPr>
  </w:style>
  <w:style w:type="character" w:styleId="Hyperlink">
    <w:name w:val="Hyperlink"/>
    <w:basedOn w:val="DefaultParagraphFont"/>
    <w:uiPriority w:val="99"/>
    <w:unhideWhenUsed/>
    <w:rsid w:val="00956C72"/>
    <w:rPr>
      <w:color w:val="0563C1" w:themeColor="hyperlink"/>
      <w:u w:val="single"/>
    </w:rPr>
  </w:style>
  <w:style w:type="paragraph" w:styleId="BalloonText">
    <w:name w:val="Balloon Text"/>
    <w:basedOn w:val="Normal"/>
    <w:link w:val="BalloonTextChar"/>
    <w:uiPriority w:val="99"/>
    <w:semiHidden/>
    <w:unhideWhenUsed/>
    <w:rsid w:val="007B26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6C6"/>
    <w:rPr>
      <w:rFonts w:ascii="Tahoma" w:hAnsi="Tahoma" w:cs="Tahoma"/>
      <w:sz w:val="16"/>
      <w:szCs w:val="16"/>
      <w:lang w:val="nl-NL"/>
    </w:rPr>
  </w:style>
  <w:style w:type="character" w:styleId="Strong">
    <w:name w:val="Strong"/>
    <w:qFormat/>
    <w:rsid w:val="00860173"/>
    <w:rPr>
      <w:b/>
      <w:bCs/>
    </w:rPr>
  </w:style>
  <w:style w:type="character" w:customStyle="1" w:styleId="UnresolvedMention1">
    <w:name w:val="Unresolved Mention1"/>
    <w:basedOn w:val="DefaultParagraphFont"/>
    <w:uiPriority w:val="99"/>
    <w:semiHidden/>
    <w:unhideWhenUsed/>
    <w:rsid w:val="00DE6AC1"/>
    <w:rPr>
      <w:color w:val="605E5C"/>
      <w:shd w:val="clear" w:color="auto" w:fill="E1DFDD"/>
    </w:rPr>
  </w:style>
  <w:style w:type="paragraph" w:customStyle="1" w:styleId="Normaalweb1">
    <w:name w:val="Normaal (web)1"/>
    <w:basedOn w:val="Normal"/>
    <w:rsid w:val="00153992"/>
    <w:pPr>
      <w:suppressAutoHyphens/>
      <w:spacing w:before="100" w:after="100" w:line="240" w:lineRule="auto"/>
    </w:pPr>
    <w:rPr>
      <w:rFonts w:ascii="Times New Roman" w:eastAsia="Times New Roman" w:hAnsi="Times New Roman" w:cs="Times New Roman"/>
      <w:sz w:val="24"/>
      <w:szCs w:val="24"/>
      <w:lang w:val="nl-BE" w:eastAsia="ar-SA"/>
    </w:rPr>
  </w:style>
  <w:style w:type="paragraph" w:styleId="NormalWeb">
    <w:name w:val="Normal (Web)"/>
    <w:basedOn w:val="Normal"/>
    <w:uiPriority w:val="99"/>
    <w:unhideWhenUsed/>
    <w:rsid w:val="00C921F3"/>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paragraph" w:customStyle="1" w:styleId="Lijstalinea1">
    <w:name w:val="Lijstalinea1"/>
    <w:basedOn w:val="Normal"/>
    <w:rsid w:val="004E6B63"/>
    <w:pPr>
      <w:suppressAutoHyphens/>
      <w:spacing w:after="0" w:line="240" w:lineRule="auto"/>
      <w:ind w:left="720"/>
    </w:pPr>
    <w:rPr>
      <w:rFonts w:ascii="Times New Roman" w:eastAsia="SimSun" w:hAnsi="Times New Roman" w:cs="font484"/>
      <w:sz w:val="20"/>
      <w:szCs w:val="20"/>
      <w:lang w:eastAsia="ar-SA"/>
    </w:rPr>
  </w:style>
  <w:style w:type="paragraph" w:customStyle="1" w:styleId="western">
    <w:name w:val="western"/>
    <w:basedOn w:val="Normal"/>
    <w:rsid w:val="004E6B63"/>
    <w:pPr>
      <w:suppressAutoHyphens/>
      <w:spacing w:before="100" w:after="100" w:line="240" w:lineRule="auto"/>
    </w:pPr>
    <w:rPr>
      <w:rFonts w:ascii="Times New Roman" w:eastAsia="Times New Roman" w:hAnsi="Times New Roman" w:cs="Times New Roman"/>
      <w:color w:val="000000"/>
      <w:sz w:val="20"/>
      <w:szCs w:val="20"/>
      <w:lang w:val="nl-BE" w:eastAsia="ar-SA"/>
    </w:rPr>
  </w:style>
  <w:style w:type="paragraph" w:styleId="NoSpacing">
    <w:name w:val="No Spacing"/>
    <w:uiPriority w:val="1"/>
    <w:qFormat/>
    <w:rsid w:val="004F0455"/>
    <w:pPr>
      <w:spacing w:after="0" w:line="240" w:lineRule="auto"/>
    </w:pPr>
    <w:rPr>
      <w:kern w:val="2"/>
      <w:sz w:val="24"/>
      <w:szCs w:val="24"/>
    </w:rPr>
  </w:style>
  <w:style w:type="character" w:styleId="UnresolvedMention">
    <w:name w:val="Unresolved Mention"/>
    <w:basedOn w:val="DefaultParagraphFont"/>
    <w:uiPriority w:val="99"/>
    <w:semiHidden/>
    <w:unhideWhenUsed/>
    <w:rsid w:val="004F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d.gent/nl/werken-ondernemen/werken/werken-regio-gent/jobteam-gent-begeleidt-kwetsbare-werkzoekenden" TargetMode="External"/><Relationship Id="rId13" Type="http://schemas.openxmlformats.org/officeDocument/2006/relationships/hyperlink" Target="http://www.jes.b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ob.gent@jes.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esgen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gent@jes.be" TargetMode="External"/><Relationship Id="rId5" Type="http://schemas.openxmlformats.org/officeDocument/2006/relationships/webSettings" Target="webSettings.xml"/><Relationship Id="rId15" Type="http://schemas.openxmlformats.org/officeDocument/2006/relationships/hyperlink" Target="http://www.jesbrussels.be" TargetMode="External"/><Relationship Id="rId10" Type="http://schemas.openxmlformats.org/officeDocument/2006/relationships/hyperlink" Target="mailto:griet.dewachter@jes.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mpaan.be/projecten/lokale-partnerschappen/" TargetMode="External"/><Relationship Id="rId14" Type="http://schemas.openxmlformats.org/officeDocument/2006/relationships/hyperlink" Target="http://www.jesantwerpen.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Nextcloud\communicatie\Huisstijl%20JES\Wordsjabloon\JES.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1385-4552-49C4-9AFD-C0329C4F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JES</Template>
  <TotalTime>1</TotalTime>
  <Pages>4</Pages>
  <Words>1022</Words>
  <Characters>5621</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JES vzw.</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Sam Zilja</cp:lastModifiedBy>
  <cp:revision>2</cp:revision>
  <cp:lastPrinted>2022-05-06T10:59:00Z</cp:lastPrinted>
  <dcterms:created xsi:type="dcterms:W3CDTF">2025-03-12T13:14:00Z</dcterms:created>
  <dcterms:modified xsi:type="dcterms:W3CDTF">2025-03-12T13:14:00Z</dcterms:modified>
</cp:coreProperties>
</file>