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EED" w:rsidRDefault="00127116" w:rsidP="00127116">
      <w:pPr>
        <w:pStyle w:val="calibri"/>
        <w:rPr>
          <w:rFonts w:ascii="Calibri" w:hAnsi="Calibri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7FD0B9B" wp14:editId="11B2E1C6">
            <wp:simplePos x="0" y="0"/>
            <wp:positionH relativeFrom="column">
              <wp:posOffset>-114935</wp:posOffset>
            </wp:positionH>
            <wp:positionV relativeFrom="paragraph">
              <wp:posOffset>-591820</wp:posOffset>
            </wp:positionV>
            <wp:extent cx="6184265" cy="937260"/>
            <wp:effectExtent l="0" t="0" r="6985" b="0"/>
            <wp:wrapNone/>
            <wp:docPr id="2" name="Image 2" descr="bannière_werkaanbieding_opst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ière_werkaanbieding_opstell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116" w:rsidRDefault="00127116" w:rsidP="00127116">
      <w:pPr>
        <w:pStyle w:val="calibri"/>
        <w:tabs>
          <w:tab w:val="right" w:pos="9072"/>
        </w:tabs>
        <w:rPr>
          <w:rFonts w:ascii="Calibri" w:hAnsi="Calibri"/>
        </w:rPr>
      </w:pPr>
    </w:p>
    <w:tbl>
      <w:tblPr>
        <w:tblW w:w="964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3"/>
      </w:tblGrid>
      <w:tr w:rsidR="004B6C2E" w:rsidRPr="002F3921" w:rsidTr="004B6C2E">
        <w:trPr>
          <w:trHeight w:val="2172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E" w:rsidRPr="003E065D" w:rsidRDefault="004B6C2E">
            <w:pPr>
              <w:tabs>
                <w:tab w:val="left" w:pos="2880"/>
              </w:tabs>
              <w:spacing w:beforeLines="40" w:before="96" w:afterLines="40" w:after="96" w:line="256" w:lineRule="auto"/>
              <w:ind w:left="1585" w:hanging="1440"/>
              <w:rPr>
                <w:rFonts w:ascii="Arial" w:hAnsi="Arial" w:cs="Arial"/>
                <w:b/>
                <w:bCs/>
                <w:color w:val="333399"/>
                <w:sz w:val="32"/>
                <w:szCs w:val="32"/>
                <w:lang w:val="nl-BE"/>
              </w:rPr>
            </w:pPr>
            <w:r w:rsidRPr="003E065D">
              <w:rPr>
                <w:rFonts w:ascii="Arial" w:eastAsia="Arial" w:hAnsi="Arial" w:cs="Arial"/>
                <w:b/>
                <w:bCs/>
                <w:color w:val="333399"/>
                <w:sz w:val="32"/>
                <w:szCs w:val="32"/>
                <w:bdr w:val="none" w:sz="0" w:space="0" w:color="auto" w:frame="1"/>
                <w:lang w:val="nl-NL"/>
              </w:rPr>
              <w:t>Formuli</w:t>
            </w:r>
            <w:r w:rsidR="003E065D">
              <w:rPr>
                <w:rFonts w:ascii="Arial" w:eastAsia="Arial" w:hAnsi="Arial" w:cs="Arial"/>
                <w:b/>
                <w:bCs/>
                <w:color w:val="333399"/>
                <w:sz w:val="32"/>
                <w:szCs w:val="32"/>
                <w:bdr w:val="none" w:sz="0" w:space="0" w:color="auto" w:frame="1"/>
                <w:lang w:val="nl-NL"/>
              </w:rPr>
              <w:t xml:space="preserve">er Pool H-werkaanbieding (2): </w:t>
            </w:r>
            <w:r w:rsidRPr="003E065D">
              <w:rPr>
                <w:rFonts w:ascii="Arial" w:eastAsia="Arial" w:hAnsi="Arial" w:cs="Arial"/>
                <w:b/>
                <w:bCs/>
                <w:color w:val="333399"/>
                <w:sz w:val="32"/>
                <w:szCs w:val="32"/>
                <w:bdr w:val="none" w:sz="0" w:space="0" w:color="auto" w:frame="1"/>
                <w:lang w:val="nl-NL"/>
              </w:rPr>
              <w:t>vaardighedentabel</w:t>
            </w:r>
          </w:p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ind w:left="145"/>
              <w:jc w:val="both"/>
              <w:rPr>
                <w:rFonts w:ascii="Calibri" w:hAnsi="Calibri"/>
                <w:lang w:val="nl-BE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 xml:space="preserve">Bij de uitoefening van zijn functie moet de desbetreffende werknemer blijk geven van een reeks vaardigheden of bepaalde activiteiten </w:t>
            </w:r>
            <w:r w:rsidR="000223A3"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 xml:space="preserve">uitvoeren. </w:t>
            </w:r>
          </w:p>
          <w:tbl>
            <w:tblPr>
              <w:tblW w:w="0" w:type="auto"/>
              <w:tblInd w:w="10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425"/>
              <w:gridCol w:w="7730"/>
            </w:tblGrid>
            <w:tr w:rsidR="004B6C2E" w:rsidRPr="002F3921">
              <w:tc>
                <w:tcPr>
                  <w:tcW w:w="283" w:type="dxa"/>
                  <w:hideMark/>
                </w:tcPr>
                <w:p w:rsidR="004B6C2E" w:rsidRPr="003E065D" w:rsidRDefault="004B6C2E">
                  <w:pPr>
                    <w:numPr>
                      <w:ilvl w:val="12"/>
                      <w:numId w:val="0"/>
                    </w:numPr>
                    <w:spacing w:line="256" w:lineRule="auto"/>
                    <w:jc w:val="both"/>
                    <w:rPr>
                      <w:rFonts w:ascii="Calibri" w:hAnsi="Calibri"/>
                    </w:rPr>
                  </w:pPr>
                  <w:r w:rsidRPr="003E065D">
                    <w:rPr>
                      <w:rFonts w:ascii="Symbol" w:hAnsi="Symbol"/>
                    </w:rPr>
                    <w:sym w:font="Symbol" w:char="F0B7"/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4B6C2E" w:rsidRPr="003E065D" w:rsidRDefault="004B6C2E">
                  <w:pPr>
                    <w:numPr>
                      <w:ilvl w:val="12"/>
                      <w:numId w:val="0"/>
                    </w:numPr>
                    <w:spacing w:line="256" w:lineRule="auto"/>
                    <w:jc w:val="center"/>
                    <w:rPr>
                      <w:rFonts w:ascii="Calibri" w:hAnsi="Calibri"/>
                    </w:rPr>
                  </w:pPr>
                  <w:proofErr w:type="gramStart"/>
                  <w:r w:rsidRPr="003E065D">
                    <w:rPr>
                      <w:rFonts w:ascii="Calibri" w:eastAsia="Calibri" w:hAnsi="Calibri" w:cs="Calibri"/>
                      <w:bdr w:val="none" w:sz="0" w:space="0" w:color="auto" w:frame="1"/>
                      <w:lang w:val="nl-NL"/>
                    </w:rPr>
                    <w:t>o</w:t>
                  </w:r>
                  <w:proofErr w:type="gramEnd"/>
                </w:p>
              </w:tc>
              <w:tc>
                <w:tcPr>
                  <w:tcW w:w="7916" w:type="dxa"/>
                  <w:hideMark/>
                </w:tcPr>
                <w:p w:rsidR="004B6C2E" w:rsidRPr="003E065D" w:rsidRDefault="004B6C2E">
                  <w:pPr>
                    <w:numPr>
                      <w:ilvl w:val="12"/>
                      <w:numId w:val="0"/>
                    </w:numPr>
                    <w:spacing w:line="256" w:lineRule="auto"/>
                    <w:jc w:val="both"/>
                    <w:rPr>
                      <w:rFonts w:ascii="Calibri" w:hAnsi="Calibri"/>
                      <w:lang w:val="nl-BE"/>
                    </w:rPr>
                  </w:pPr>
                  <w:r w:rsidRPr="003E065D">
                    <w:rPr>
                      <w:rFonts w:ascii="Calibri" w:eastAsia="Calibri" w:hAnsi="Calibri" w:cs="Calibri"/>
                      <w:bdr w:val="none" w:sz="0" w:space="0" w:color="auto" w:frame="1"/>
                      <w:lang w:val="nl-NL"/>
                    </w:rPr>
                    <w:t xml:space="preserve">  </w:t>
                  </w:r>
                  <w:proofErr w:type="gramStart"/>
                  <w:r w:rsidRPr="003E065D">
                    <w:rPr>
                      <w:rFonts w:ascii="Calibri" w:eastAsia="Calibri" w:hAnsi="Calibri" w:cs="Calibri"/>
                      <w:bdr w:val="none" w:sz="0" w:space="0" w:color="auto" w:frame="1"/>
                      <w:lang w:val="nl-NL"/>
                    </w:rPr>
                    <w:t>indien</w:t>
                  </w:r>
                  <w:proofErr w:type="gramEnd"/>
                  <w:r w:rsidRPr="003E065D">
                    <w:rPr>
                      <w:rFonts w:ascii="Calibri" w:eastAsia="Calibri" w:hAnsi="Calibri" w:cs="Calibri"/>
                      <w:bdr w:val="none" w:sz="0" w:space="0" w:color="auto" w:frame="1"/>
                      <w:lang w:val="nl-NL"/>
                    </w:rPr>
                    <w:t xml:space="preserve"> de desbetreffende activiteit nooit moet worden uitgevoerd</w:t>
                  </w:r>
                </w:p>
              </w:tc>
            </w:tr>
            <w:tr w:rsidR="004B6C2E" w:rsidRPr="002F3921">
              <w:tc>
                <w:tcPr>
                  <w:tcW w:w="283" w:type="dxa"/>
                  <w:hideMark/>
                </w:tcPr>
                <w:p w:rsidR="004B6C2E" w:rsidRPr="003E065D" w:rsidRDefault="004B6C2E">
                  <w:pPr>
                    <w:numPr>
                      <w:ilvl w:val="12"/>
                      <w:numId w:val="0"/>
                    </w:numPr>
                    <w:spacing w:line="256" w:lineRule="auto"/>
                    <w:jc w:val="both"/>
                    <w:rPr>
                      <w:rFonts w:ascii="Calibri" w:hAnsi="Calibri"/>
                    </w:rPr>
                  </w:pPr>
                  <w:r w:rsidRPr="003E065D">
                    <w:rPr>
                      <w:rFonts w:ascii="Symbol" w:hAnsi="Symbol"/>
                    </w:rPr>
                    <w:sym w:font="Symbol" w:char="F0B7"/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4B6C2E" w:rsidRPr="003E065D" w:rsidRDefault="004B6C2E">
                  <w:pPr>
                    <w:numPr>
                      <w:ilvl w:val="12"/>
                      <w:numId w:val="0"/>
                    </w:numPr>
                    <w:spacing w:line="256" w:lineRule="auto"/>
                    <w:jc w:val="center"/>
                    <w:rPr>
                      <w:rFonts w:ascii="Calibri" w:hAnsi="Calibri"/>
                    </w:rPr>
                  </w:pPr>
                  <w:r w:rsidRPr="003E065D">
                    <w:rPr>
                      <w:rFonts w:ascii="Calibri" w:hAnsi="Calibri"/>
                    </w:rPr>
                    <w:t>+</w:t>
                  </w:r>
                </w:p>
              </w:tc>
              <w:tc>
                <w:tcPr>
                  <w:tcW w:w="7916" w:type="dxa"/>
                  <w:hideMark/>
                </w:tcPr>
                <w:p w:rsidR="004B6C2E" w:rsidRPr="003E065D" w:rsidRDefault="004B6C2E">
                  <w:pPr>
                    <w:numPr>
                      <w:ilvl w:val="12"/>
                      <w:numId w:val="0"/>
                    </w:numPr>
                    <w:spacing w:line="256" w:lineRule="auto"/>
                    <w:jc w:val="both"/>
                    <w:rPr>
                      <w:rFonts w:ascii="Calibri" w:hAnsi="Calibri"/>
                      <w:lang w:val="nl-BE"/>
                    </w:rPr>
                  </w:pPr>
                  <w:r w:rsidRPr="003E065D">
                    <w:rPr>
                      <w:rFonts w:ascii="Calibri" w:eastAsia="Calibri" w:hAnsi="Calibri" w:cs="Calibri"/>
                      <w:bdr w:val="none" w:sz="0" w:space="0" w:color="auto" w:frame="1"/>
                      <w:lang w:val="nl-NL"/>
                    </w:rPr>
                    <w:t xml:space="preserve">  </w:t>
                  </w:r>
                  <w:proofErr w:type="gramStart"/>
                  <w:r w:rsidRPr="003E065D">
                    <w:rPr>
                      <w:rFonts w:ascii="Calibri" w:eastAsia="Calibri" w:hAnsi="Calibri" w:cs="Calibri"/>
                      <w:bdr w:val="none" w:sz="0" w:space="0" w:color="auto" w:frame="1"/>
                      <w:lang w:val="nl-NL"/>
                    </w:rPr>
                    <w:t>indien</w:t>
                  </w:r>
                  <w:proofErr w:type="gramEnd"/>
                  <w:r w:rsidRPr="003E065D">
                    <w:rPr>
                      <w:rFonts w:ascii="Calibri" w:eastAsia="Calibri" w:hAnsi="Calibri" w:cs="Calibri"/>
                      <w:bdr w:val="none" w:sz="0" w:space="0" w:color="auto" w:frame="1"/>
                      <w:lang w:val="nl-NL"/>
                    </w:rPr>
                    <w:t xml:space="preserve"> de desbetreffende activiteit soms moet worden uitgevoerd </w:t>
                  </w:r>
                </w:p>
              </w:tc>
            </w:tr>
            <w:tr w:rsidR="004B6C2E" w:rsidRPr="002F3921">
              <w:tc>
                <w:tcPr>
                  <w:tcW w:w="283" w:type="dxa"/>
                  <w:hideMark/>
                </w:tcPr>
                <w:p w:rsidR="004B6C2E" w:rsidRPr="003E065D" w:rsidRDefault="004B6C2E">
                  <w:pPr>
                    <w:numPr>
                      <w:ilvl w:val="12"/>
                      <w:numId w:val="0"/>
                    </w:numPr>
                    <w:spacing w:line="256" w:lineRule="auto"/>
                    <w:jc w:val="both"/>
                    <w:rPr>
                      <w:rFonts w:ascii="Calibri" w:hAnsi="Calibri"/>
                    </w:rPr>
                  </w:pPr>
                  <w:r w:rsidRPr="003E065D">
                    <w:rPr>
                      <w:rFonts w:ascii="Symbol" w:hAnsi="Symbol"/>
                    </w:rPr>
                    <w:sym w:font="Symbol" w:char="F0B7"/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4B6C2E" w:rsidRPr="003E065D" w:rsidRDefault="004B6C2E">
                  <w:pPr>
                    <w:numPr>
                      <w:ilvl w:val="12"/>
                      <w:numId w:val="0"/>
                    </w:numPr>
                    <w:spacing w:line="256" w:lineRule="auto"/>
                    <w:jc w:val="center"/>
                    <w:rPr>
                      <w:rFonts w:ascii="Calibri" w:hAnsi="Calibri"/>
                    </w:rPr>
                  </w:pPr>
                  <w:r w:rsidRPr="003E065D">
                    <w:rPr>
                      <w:rFonts w:ascii="Calibri" w:hAnsi="Calibri"/>
                    </w:rPr>
                    <w:t>++</w:t>
                  </w:r>
                </w:p>
              </w:tc>
              <w:tc>
                <w:tcPr>
                  <w:tcW w:w="7916" w:type="dxa"/>
                  <w:hideMark/>
                </w:tcPr>
                <w:p w:rsidR="004B6C2E" w:rsidRPr="003E065D" w:rsidRDefault="004B6C2E">
                  <w:pPr>
                    <w:numPr>
                      <w:ilvl w:val="12"/>
                      <w:numId w:val="0"/>
                    </w:numPr>
                    <w:spacing w:line="256" w:lineRule="auto"/>
                    <w:jc w:val="both"/>
                    <w:rPr>
                      <w:rFonts w:ascii="Calibri" w:hAnsi="Calibri"/>
                      <w:lang w:val="nl-BE"/>
                    </w:rPr>
                  </w:pPr>
                  <w:r w:rsidRPr="003E065D">
                    <w:rPr>
                      <w:rFonts w:ascii="Calibri" w:eastAsia="Calibri" w:hAnsi="Calibri" w:cs="Calibri"/>
                      <w:bdr w:val="none" w:sz="0" w:space="0" w:color="auto" w:frame="1"/>
                      <w:lang w:val="nl-NL"/>
                    </w:rPr>
                    <w:t xml:space="preserve">  </w:t>
                  </w:r>
                  <w:proofErr w:type="gramStart"/>
                  <w:r w:rsidRPr="003E065D">
                    <w:rPr>
                      <w:rFonts w:ascii="Calibri" w:eastAsia="Calibri" w:hAnsi="Calibri" w:cs="Calibri"/>
                      <w:bdr w:val="none" w:sz="0" w:space="0" w:color="auto" w:frame="1"/>
                      <w:lang w:val="nl-NL"/>
                    </w:rPr>
                    <w:t>indien</w:t>
                  </w:r>
                  <w:proofErr w:type="gramEnd"/>
                  <w:r w:rsidRPr="003E065D">
                    <w:rPr>
                      <w:rFonts w:ascii="Calibri" w:eastAsia="Calibri" w:hAnsi="Calibri" w:cs="Calibri"/>
                      <w:bdr w:val="none" w:sz="0" w:space="0" w:color="auto" w:frame="1"/>
                      <w:lang w:val="nl-NL"/>
                    </w:rPr>
                    <w:t xml:space="preserve"> de desbetreffende activiteit zeer vaak moet worden uitgevoerd</w:t>
                  </w:r>
                </w:p>
              </w:tc>
            </w:tr>
          </w:tbl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ind w:left="145"/>
              <w:rPr>
                <w:rFonts w:ascii="Arial" w:hAnsi="Arial" w:cs="Arial"/>
                <w:b/>
                <w:bCs/>
                <w:color w:val="333399"/>
                <w:sz w:val="33"/>
                <w:szCs w:val="33"/>
                <w:lang w:val="nl-BE"/>
              </w:rPr>
            </w:pPr>
          </w:p>
        </w:tc>
      </w:tr>
    </w:tbl>
    <w:tbl>
      <w:tblPr>
        <w:tblpPr w:leftFromText="141" w:rightFromText="141" w:bottomFromText="160" w:vertAnchor="text" w:horzAnchor="margin" w:tblpX="-150" w:tblpY="201"/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25"/>
        <w:gridCol w:w="425"/>
        <w:gridCol w:w="425"/>
        <w:gridCol w:w="3830"/>
      </w:tblGrid>
      <w:tr w:rsidR="004B6C2E" w:rsidRPr="003E065D" w:rsidTr="002F3921">
        <w:trPr>
          <w:trHeight w:val="239"/>
        </w:trPr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ZINTUIGEN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proofErr w:type="gramStart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o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Opmerking</w:t>
            </w: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Zien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Horen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Voelen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Proeven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proofErr w:type="gramStart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Praten /</w:t>
            </w:r>
            <w:proofErr w:type="gramEnd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 xml:space="preserve"> Zich uitdrukken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2F3921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Lang naar een scherm kijken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</w:tr>
      <w:tr w:rsidR="002F3921" w:rsidRPr="002F3921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Details en kleine elementen waarnemen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</w:tr>
      <w:tr w:rsidR="002F3921" w:rsidRPr="002F3921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Ruimtelijk inzicht hebben en bewegingen waarnemen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</w:tr>
    </w:tbl>
    <w:tbl>
      <w:tblPr>
        <w:tblW w:w="964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25"/>
        <w:gridCol w:w="425"/>
        <w:gridCol w:w="425"/>
        <w:gridCol w:w="3830"/>
      </w:tblGrid>
      <w:tr w:rsidR="004B6C2E" w:rsidRPr="003E065D" w:rsidTr="00854A61">
        <w:trPr>
          <w:trHeight w:val="239"/>
        </w:trPr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MOTORIEK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proofErr w:type="gramStart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o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Opmerking</w:t>
            </w: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Blijven zitten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Recht blijven staan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2F3921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 xml:space="preserve">Op de </w:t>
            </w:r>
            <w:proofErr w:type="gramStart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knieën /</w:t>
            </w:r>
            <w:proofErr w:type="gramEnd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 xml:space="preserve"> gehurkt zitten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Voorover gebogen blijven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Van positie veranderen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2F3921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Met de handen boven de schouders werken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Het bovenlichaam bewegen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Het onderlichaam bewegen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De armen/schouders gebruiken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De benen/heupen gebruiken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De romp bewegen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Het hoofd bewegen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De handen bewegen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De vingers bewegen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De bovenste ledematen coördineren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De onderste ledematen coördineren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2F3921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Een reeks snelle bewegingen maken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</w:tr>
      <w:tr w:rsidR="002F3921" w:rsidRPr="002F3921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Een reeks complexe bewegingen maken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Een goed evenwicht hebben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Wandelen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Klimmen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2F3921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Een last optillen en transporteren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o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</w:tr>
      <w:tr w:rsidR="004B6C2E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proofErr w:type="gramStart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lastRenderedPageBreak/>
              <w:t>INTELLECTUELE /</w:t>
            </w:r>
            <w:proofErr w:type="gramEnd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 xml:space="preserve"> COMMUNICATIEVAARDIGHEDEN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proofErr w:type="gramStart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o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Opmerking</w:t>
            </w: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Eenvoudige instructies begrijpen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Complexe instructies begrijpen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proofErr w:type="gramStart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Aandachtig /</w:t>
            </w:r>
            <w:proofErr w:type="gramEnd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 xml:space="preserve"> geconcentreerd zijn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2F3921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Een probleem of situatie analyseren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Nieuwe taken aanleren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Onthouden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2F3921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Lezen en mondelinge informatie begrijpen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</w:tr>
      <w:tr w:rsidR="002F3921" w:rsidRPr="002F3921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Informatie neerschrijven en schriftelijke informatie begrijpen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</w:tr>
      <w:tr w:rsidR="002F3921" w:rsidRPr="003E065D" w:rsidTr="00854A6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Met cijfers werken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</w:tbl>
    <w:p w:rsidR="004B6C2E" w:rsidRPr="003E065D" w:rsidRDefault="004B6C2E" w:rsidP="004B6C2E">
      <w:pPr>
        <w:numPr>
          <w:ilvl w:val="12"/>
          <w:numId w:val="0"/>
        </w:numPr>
        <w:rPr>
          <w:rFonts w:ascii="Calibri" w:hAnsi="Calibri"/>
          <w:u w:val="single"/>
        </w:rPr>
      </w:pPr>
    </w:p>
    <w:tbl>
      <w:tblPr>
        <w:tblW w:w="964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25"/>
        <w:gridCol w:w="425"/>
        <w:gridCol w:w="425"/>
        <w:gridCol w:w="3830"/>
      </w:tblGrid>
      <w:tr w:rsidR="004B6C2E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GEDRAGINGEN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proofErr w:type="gramStart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o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Opmerking</w:t>
            </w: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Initiatieven, beslissingen nemen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Zelfstandig werken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In een team werken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Sociale relaties opbouwen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2F3921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Zijn eigen veiligheid en die van anderen waarborgen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Geduldig zijn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Stressbestendig zijn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Anderen leiden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</w:tbl>
    <w:p w:rsidR="004B6C2E" w:rsidRPr="003E065D" w:rsidRDefault="004B6C2E" w:rsidP="004B6C2E">
      <w:pPr>
        <w:numPr>
          <w:ilvl w:val="12"/>
          <w:numId w:val="0"/>
        </w:numPr>
        <w:rPr>
          <w:rFonts w:ascii="Calibri" w:hAnsi="Calibri"/>
          <w:u w:val="single"/>
        </w:rPr>
      </w:pPr>
    </w:p>
    <w:tbl>
      <w:tblPr>
        <w:tblW w:w="964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25"/>
        <w:gridCol w:w="425"/>
        <w:gridCol w:w="425"/>
        <w:gridCol w:w="3830"/>
      </w:tblGrid>
      <w:tr w:rsidR="004B6C2E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 xml:space="preserve">TOLERANTIE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proofErr w:type="gramStart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o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Opmerking</w:t>
            </w: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Licht verdragen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2F3921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Een gebrek aan licht verdragen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Lawaai verdragen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proofErr w:type="gramStart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trillingen</w:t>
            </w:r>
            <w:proofErr w:type="gramEnd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, schokken verdragen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Een vochtige omgeving verdragen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Warmte verdragen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Koude verdragen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2F3921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Haren, stuifmeel, stof, bloem enz. verdragen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</w:tr>
      <w:tr w:rsidR="002F3921" w:rsidRPr="002F3921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  <w:proofErr w:type="spellStart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Solventen</w:t>
            </w:r>
            <w:proofErr w:type="spellEnd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 xml:space="preserve">, kleurstoffen, </w:t>
            </w:r>
            <w:proofErr w:type="spellStart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verfen</w:t>
            </w:r>
            <w:proofErr w:type="spellEnd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 xml:space="preserve"> enz. verdragen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  <w:lang w:val="nl-BE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Langdurige fysieke inspanningen verdragen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Langdurige mentale inspanningen verdragen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++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Binnen kun</w:t>
            </w:r>
            <w:r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ne</w:t>
            </w: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n werk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  <w:tr w:rsidR="002F3921" w:rsidRPr="003E065D" w:rsidTr="002F3921">
        <w:tc>
          <w:tcPr>
            <w:tcW w:w="4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Buiten kunnen werk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492729" w:rsidRDefault="002F3921" w:rsidP="002F3921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921" w:rsidRPr="003E065D" w:rsidRDefault="002F3921" w:rsidP="002F3921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</w:tbl>
    <w:p w:rsidR="004B6C2E" w:rsidRPr="003E065D" w:rsidRDefault="004B6C2E" w:rsidP="004B6C2E">
      <w:pPr>
        <w:numPr>
          <w:ilvl w:val="12"/>
          <w:numId w:val="0"/>
        </w:numPr>
        <w:rPr>
          <w:rFonts w:ascii="Calibri" w:hAnsi="Calibri"/>
          <w:b/>
          <w:i/>
        </w:rPr>
      </w:pPr>
    </w:p>
    <w:tbl>
      <w:tblPr>
        <w:tblW w:w="964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25"/>
        <w:gridCol w:w="425"/>
        <w:gridCol w:w="425"/>
        <w:gridCol w:w="3830"/>
      </w:tblGrid>
      <w:tr w:rsidR="004B6C2E" w:rsidRPr="003E065D" w:rsidTr="004B6C2E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 xml:space="preserve">OVERIGE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proofErr w:type="gramStart"/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o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hAnsi="Calibri"/>
              </w:rPr>
              <w:t>+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hAnsi="Calibri"/>
              </w:rPr>
              <w:t>++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  <w:r w:rsidRPr="003E065D">
              <w:rPr>
                <w:rFonts w:ascii="Calibri" w:eastAsia="Calibri" w:hAnsi="Calibri" w:cs="Calibri"/>
                <w:bdr w:val="none" w:sz="0" w:space="0" w:color="auto" w:frame="1"/>
                <w:lang w:val="nl-NL"/>
              </w:rPr>
              <w:t>Opmerking</w:t>
            </w:r>
          </w:p>
        </w:tc>
      </w:tr>
      <w:tr w:rsidR="004B6C2E" w:rsidRPr="003E065D" w:rsidTr="004B6C2E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C2E" w:rsidRPr="003E065D" w:rsidRDefault="004B6C2E">
            <w:pPr>
              <w:numPr>
                <w:ilvl w:val="12"/>
                <w:numId w:val="0"/>
              </w:numPr>
              <w:spacing w:line="256" w:lineRule="auto"/>
              <w:rPr>
                <w:rFonts w:ascii="Calibri" w:hAnsi="Calibri"/>
              </w:rPr>
            </w:pPr>
          </w:p>
        </w:tc>
      </w:tr>
    </w:tbl>
    <w:p w:rsidR="004B6C2E" w:rsidRDefault="004B6C2E" w:rsidP="004B6C2E">
      <w:pPr>
        <w:numPr>
          <w:ilvl w:val="12"/>
          <w:numId w:val="0"/>
        </w:numPr>
        <w:rPr>
          <w:rFonts w:ascii="Calibri" w:hAnsi="Calibri"/>
          <w:b/>
          <w:i/>
          <w:lang w:val="nl-BE"/>
        </w:rPr>
      </w:pPr>
      <w:r w:rsidRPr="003E065D">
        <w:rPr>
          <w:rFonts w:ascii="Calibri" w:eastAsia="Calibri" w:hAnsi="Calibri" w:cs="Calibri"/>
          <w:b/>
          <w:bCs/>
          <w:i/>
          <w:iCs/>
          <w:bdr w:val="none" w:sz="0" w:space="0" w:color="auto" w:frame="1"/>
          <w:lang w:val="nl-NL"/>
        </w:rPr>
        <w:t xml:space="preserve">Toegankelijkheid van de gebouwen voor PBM </w:t>
      </w:r>
      <w:r w:rsidR="00C7173F">
        <w:rPr>
          <w:rFonts w:ascii="Calibri" w:eastAsia="Calibri" w:hAnsi="Calibri" w:cs="Calibri"/>
          <w:b/>
          <w:bCs/>
          <w:i/>
          <w:iCs/>
          <w:bdr w:val="none" w:sz="0" w:space="0" w:color="auto" w:frame="1"/>
          <w:lang w:val="nl-NL"/>
        </w:rPr>
        <w:t xml:space="preserve">(= personen met beperkte mobiliteit) </w:t>
      </w:r>
      <w:r w:rsidRPr="003E065D">
        <w:rPr>
          <w:rFonts w:ascii="Calibri" w:eastAsia="Calibri" w:hAnsi="Calibri" w:cs="Calibri"/>
          <w:b/>
          <w:bCs/>
          <w:i/>
          <w:iCs/>
          <w:bdr w:val="none" w:sz="0" w:space="0" w:color="auto" w:frame="1"/>
          <w:lang w:val="nl-NL"/>
        </w:rPr>
        <w:t>(alle nuttige informatie of foto's toevoegen):</w:t>
      </w:r>
      <w:r>
        <w:rPr>
          <w:rFonts w:ascii="Calibri" w:eastAsia="Calibri" w:hAnsi="Calibri" w:cs="Calibri"/>
          <w:b/>
          <w:bCs/>
          <w:i/>
          <w:iCs/>
          <w:bdr w:val="none" w:sz="0" w:space="0" w:color="auto" w:frame="1"/>
          <w:lang w:val="nl-NL"/>
        </w:rPr>
        <w:t xml:space="preserve"> </w:t>
      </w:r>
    </w:p>
    <w:p w:rsidR="004B6C2E" w:rsidRDefault="004B6C2E" w:rsidP="004B6C2E">
      <w:pPr>
        <w:numPr>
          <w:ilvl w:val="12"/>
          <w:numId w:val="0"/>
        </w:numPr>
        <w:rPr>
          <w:rFonts w:ascii="Calibri" w:hAnsi="Calibri"/>
          <w:lang w:val="nl-BE"/>
        </w:rPr>
      </w:pPr>
    </w:p>
    <w:p w:rsidR="004B6C2E" w:rsidRDefault="004B6C2E" w:rsidP="004B6C2E">
      <w:pPr>
        <w:spacing w:after="160" w:line="256" w:lineRule="auto"/>
        <w:rPr>
          <w:rFonts w:ascii="Calibri" w:hAnsi="Calibri"/>
          <w:u w:val="single"/>
        </w:rPr>
      </w:pPr>
      <w:r>
        <w:rPr>
          <w:rFonts w:ascii="Calibri" w:hAnsi="Calibri"/>
        </w:rPr>
        <w:t>…</w:t>
      </w:r>
    </w:p>
    <w:p w:rsidR="00B356A7" w:rsidRPr="00B4699C" w:rsidRDefault="00B356A7" w:rsidP="00B4699C">
      <w:pPr>
        <w:spacing w:after="160" w:line="259" w:lineRule="auto"/>
        <w:rPr>
          <w:rFonts w:ascii="Calibri" w:hAnsi="Calibri"/>
          <w:u w:val="single"/>
        </w:rPr>
      </w:pPr>
    </w:p>
    <w:sectPr w:rsidR="00B356A7" w:rsidRPr="00B4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5FC3" w:rsidRDefault="00035FC3" w:rsidP="005D4ADA">
      <w:r>
        <w:separator/>
      </w:r>
    </w:p>
  </w:endnote>
  <w:endnote w:type="continuationSeparator" w:id="0">
    <w:p w:rsidR="00035FC3" w:rsidRDefault="00035FC3" w:rsidP="005D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5FC3" w:rsidRDefault="00035FC3" w:rsidP="005D4ADA">
      <w:r>
        <w:separator/>
      </w:r>
    </w:p>
  </w:footnote>
  <w:footnote w:type="continuationSeparator" w:id="0">
    <w:p w:rsidR="00035FC3" w:rsidRDefault="00035FC3" w:rsidP="005D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3746"/>
    <w:multiLevelType w:val="multilevel"/>
    <w:tmpl w:val="07800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A56532"/>
    <w:multiLevelType w:val="multilevel"/>
    <w:tmpl w:val="DD1C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A7"/>
    <w:rsid w:val="000172FA"/>
    <w:rsid w:val="000223A3"/>
    <w:rsid w:val="00035FC3"/>
    <w:rsid w:val="00127116"/>
    <w:rsid w:val="00161DFD"/>
    <w:rsid w:val="002F3921"/>
    <w:rsid w:val="00340EED"/>
    <w:rsid w:val="00382E58"/>
    <w:rsid w:val="003D0AB8"/>
    <w:rsid w:val="003E065D"/>
    <w:rsid w:val="0042736B"/>
    <w:rsid w:val="004B6C2E"/>
    <w:rsid w:val="00517616"/>
    <w:rsid w:val="005D4ADA"/>
    <w:rsid w:val="006A7E23"/>
    <w:rsid w:val="00743FFB"/>
    <w:rsid w:val="007711FA"/>
    <w:rsid w:val="007F2996"/>
    <w:rsid w:val="00854A61"/>
    <w:rsid w:val="00864EEC"/>
    <w:rsid w:val="00891A43"/>
    <w:rsid w:val="00AE58CB"/>
    <w:rsid w:val="00B356A7"/>
    <w:rsid w:val="00B4699C"/>
    <w:rsid w:val="00B919D1"/>
    <w:rsid w:val="00C07345"/>
    <w:rsid w:val="00C17147"/>
    <w:rsid w:val="00C7173F"/>
    <w:rsid w:val="00CB1F7A"/>
    <w:rsid w:val="00CE037D"/>
    <w:rsid w:val="00CE353E"/>
    <w:rsid w:val="00E5570B"/>
    <w:rsid w:val="00E90000"/>
    <w:rsid w:val="00F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5448B"/>
  <w15:chartTrackingRefBased/>
  <w15:docId w15:val="{8CAEA259-63AD-4272-B77D-2EBD4B3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56A7"/>
    <w:pPr>
      <w:ind w:left="720"/>
      <w:contextualSpacing/>
    </w:pPr>
  </w:style>
  <w:style w:type="paragraph" w:customStyle="1" w:styleId="calibri">
    <w:name w:val="calibri"/>
    <w:basedOn w:val="Normal"/>
    <w:uiPriority w:val="99"/>
    <w:rsid w:val="00B356A7"/>
    <w:rPr>
      <w:rFonts w:ascii="Times" w:eastAsia="MS Minngs" w:hAnsi="Times"/>
      <w:lang w:val="fr-BE"/>
    </w:rPr>
  </w:style>
  <w:style w:type="character" w:styleId="Lienhypertexte">
    <w:name w:val="Hyperlink"/>
    <w:rsid w:val="00B356A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9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99C"/>
    <w:rPr>
      <w:rFonts w:ascii="Segoe UI" w:eastAsia="Times New Roman" w:hAnsi="Segoe UI" w:cs="Segoe UI"/>
      <w:sz w:val="18"/>
      <w:szCs w:val="18"/>
      <w:lang w:val="fr-FR" w:eastAsia="fr-FR"/>
    </w:rPr>
  </w:style>
  <w:style w:type="paragraph" w:customStyle="1" w:styleId="DecimalAligned">
    <w:name w:val="Decimal Aligned"/>
    <w:basedOn w:val="Normal"/>
    <w:uiPriority w:val="40"/>
    <w:qFormat/>
    <w:rsid w:val="0051761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fr-BE" w:eastAsia="fr-BE"/>
    </w:rPr>
  </w:style>
  <w:style w:type="paragraph" w:styleId="Notedebasdepage">
    <w:name w:val="footnote text"/>
    <w:basedOn w:val="Normal"/>
    <w:link w:val="NotedebasdepageCar"/>
    <w:uiPriority w:val="99"/>
    <w:unhideWhenUsed/>
    <w:rsid w:val="00517616"/>
    <w:rPr>
      <w:rFonts w:asciiTheme="minorHAnsi" w:eastAsiaTheme="minorEastAsia" w:hAnsiTheme="minorHAnsi"/>
      <w:sz w:val="20"/>
      <w:szCs w:val="20"/>
      <w:lang w:val="fr-BE"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17616"/>
    <w:rPr>
      <w:rFonts w:eastAsiaTheme="minorEastAsia" w:cs="Times New Roman"/>
      <w:sz w:val="20"/>
      <w:szCs w:val="20"/>
      <w:lang w:eastAsia="fr-BE"/>
    </w:rPr>
  </w:style>
  <w:style w:type="character" w:styleId="Accentuationlgre">
    <w:name w:val="Subtle Emphasis"/>
    <w:basedOn w:val="Policepardfaut"/>
    <w:uiPriority w:val="19"/>
    <w:qFormat/>
    <w:rsid w:val="00517616"/>
    <w:rPr>
      <w:i/>
      <w:iCs/>
    </w:rPr>
  </w:style>
  <w:style w:type="table" w:styleId="Tramemoyenne2-Accent5">
    <w:name w:val="Medium Shading 2 Accent 5"/>
    <w:basedOn w:val="TableauNormal"/>
    <w:uiPriority w:val="64"/>
    <w:rsid w:val="00517616"/>
    <w:pPr>
      <w:spacing w:after="0" w:line="240" w:lineRule="auto"/>
    </w:pPr>
    <w:rPr>
      <w:rFonts w:eastAsiaTheme="minorEastAsia"/>
      <w:lang w:eastAsia="fr-B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D4A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AD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D4A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ADA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9BF5-4986-4150-BBE7-643E93ED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Actiris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Pierre</dc:creator>
  <cp:keywords/>
  <dc:description/>
  <cp:lastModifiedBy>Microsoft Office User</cp:lastModifiedBy>
  <cp:revision>2</cp:revision>
  <cp:lastPrinted>2019-08-06T09:52:00Z</cp:lastPrinted>
  <dcterms:created xsi:type="dcterms:W3CDTF">2021-02-10T10:32:00Z</dcterms:created>
  <dcterms:modified xsi:type="dcterms:W3CDTF">2021-02-10T10:32:00Z</dcterms:modified>
</cp:coreProperties>
</file>