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63" w:rsidRPr="00700741" w:rsidRDefault="00D15670">
      <w:pPr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700741">
        <w:rPr>
          <w:rFonts w:cstheme="minorHAnsi"/>
          <w:b/>
          <w:sz w:val="28"/>
          <w:szCs w:val="28"/>
          <w:u w:val="single"/>
        </w:rPr>
        <w:t>Vacature</w:t>
      </w:r>
      <w:r w:rsidR="00700741" w:rsidRPr="00700741">
        <w:rPr>
          <w:rFonts w:cstheme="minorHAnsi"/>
          <w:b/>
          <w:sz w:val="28"/>
          <w:szCs w:val="28"/>
          <w:u w:val="single"/>
        </w:rPr>
        <w:t>bericht</w:t>
      </w:r>
      <w:r w:rsidR="005C5940" w:rsidRPr="00700741">
        <w:rPr>
          <w:rFonts w:cstheme="minorHAnsi"/>
          <w:b/>
          <w:sz w:val="28"/>
          <w:szCs w:val="28"/>
          <w:u w:val="single"/>
        </w:rPr>
        <w:t xml:space="preserve"> </w:t>
      </w:r>
      <w:r w:rsidRPr="00700741">
        <w:rPr>
          <w:rFonts w:cstheme="minorHAnsi"/>
          <w:b/>
          <w:sz w:val="28"/>
          <w:szCs w:val="28"/>
          <w:u w:val="single"/>
        </w:rPr>
        <w:t>communicatie</w:t>
      </w:r>
      <w:r w:rsidR="005C5940" w:rsidRPr="00700741">
        <w:rPr>
          <w:rFonts w:cstheme="minorHAnsi"/>
          <w:b/>
          <w:sz w:val="28"/>
          <w:szCs w:val="28"/>
          <w:u w:val="single"/>
        </w:rPr>
        <w:t>verantwoordelijke</w:t>
      </w:r>
      <w:r w:rsidR="00700741" w:rsidRPr="00700741">
        <w:rPr>
          <w:rFonts w:cstheme="minorHAnsi"/>
          <w:b/>
          <w:sz w:val="28"/>
          <w:szCs w:val="28"/>
          <w:u w:val="single"/>
        </w:rPr>
        <w:t xml:space="preserve"> deBuren</w:t>
      </w:r>
    </w:p>
    <w:p w:rsidR="00060FCC" w:rsidRPr="00060FCC" w:rsidRDefault="004F2C73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4F2C73">
        <w:rPr>
          <w:rFonts w:cstheme="minorHAnsi"/>
          <w:sz w:val="24"/>
          <w:szCs w:val="24"/>
        </w:rPr>
        <w:t>Het Vla</w:t>
      </w:r>
      <w:r>
        <w:rPr>
          <w:rFonts w:cstheme="minorHAnsi"/>
          <w:sz w:val="24"/>
          <w:szCs w:val="24"/>
        </w:rPr>
        <w:t xml:space="preserve">ams-Nederlands Huis deBuren bevordert </w:t>
      </w:r>
      <w:r w:rsidRPr="004F2C73">
        <w:rPr>
          <w:rFonts w:cstheme="minorHAnsi"/>
          <w:sz w:val="24"/>
          <w:szCs w:val="24"/>
        </w:rPr>
        <w:t>de culturele en maatschappelijke s</w:t>
      </w:r>
      <w:r>
        <w:rPr>
          <w:rFonts w:cstheme="minorHAnsi"/>
          <w:sz w:val="24"/>
          <w:szCs w:val="24"/>
        </w:rPr>
        <w:t xml:space="preserve">amenwerking en uitwisseling </w:t>
      </w:r>
      <w:r w:rsidRPr="004F2C73">
        <w:rPr>
          <w:rFonts w:cstheme="minorHAnsi"/>
          <w:sz w:val="24"/>
          <w:szCs w:val="24"/>
        </w:rPr>
        <w:t>tussen Vlaanderen en</w:t>
      </w:r>
      <w:r w:rsidR="00700741">
        <w:rPr>
          <w:rFonts w:cstheme="minorHAnsi"/>
          <w:sz w:val="24"/>
          <w:szCs w:val="24"/>
        </w:rPr>
        <w:t xml:space="preserve"> Nederland</w:t>
      </w:r>
      <w:r w:rsidRPr="004F2C73">
        <w:rPr>
          <w:rFonts w:cstheme="minorHAnsi"/>
          <w:sz w:val="24"/>
          <w:szCs w:val="24"/>
        </w:rPr>
        <w:t xml:space="preserve"> door te presenteren, te produceren,</w:t>
      </w:r>
      <w:r w:rsidR="00060FCC">
        <w:rPr>
          <w:rFonts w:cstheme="minorHAnsi"/>
          <w:sz w:val="24"/>
          <w:szCs w:val="24"/>
        </w:rPr>
        <w:t xml:space="preserve"> te inspireren en te verbinden.</w:t>
      </w:r>
    </w:p>
    <w:p w:rsidR="00B855E3" w:rsidRPr="00B855E3" w:rsidRDefault="00060FCC" w:rsidP="00B855E3">
      <w:pPr>
        <w:spacing w:after="0" w:line="240" w:lineRule="auto"/>
        <w:rPr>
          <w:rFonts w:cstheme="minorHAnsi"/>
          <w:sz w:val="24"/>
          <w:szCs w:val="24"/>
        </w:rPr>
      </w:pPr>
      <w:r w:rsidRPr="00B855E3">
        <w:rPr>
          <w:rFonts w:cstheme="minorHAnsi"/>
          <w:sz w:val="24"/>
          <w:szCs w:val="24"/>
          <w:lang w:eastAsia="nl-NL"/>
        </w:rPr>
        <w:t xml:space="preserve">Als huis van cultuur en debat bieden wij een uitgebreid programma aan met jaarlijks 150 </w:t>
      </w:r>
      <w:r w:rsidR="00B855E3" w:rsidRPr="00B855E3">
        <w:rPr>
          <w:rFonts w:cstheme="minorHAnsi"/>
          <w:sz w:val="24"/>
          <w:szCs w:val="24"/>
          <w:lang w:eastAsia="nl-NL"/>
        </w:rPr>
        <w:t xml:space="preserve">publieksactiviteiten en diverse culturele projecten. </w:t>
      </w:r>
      <w:r w:rsidR="004F2C73" w:rsidRPr="00B855E3">
        <w:rPr>
          <w:rFonts w:cstheme="minorHAnsi"/>
          <w:sz w:val="24"/>
          <w:szCs w:val="24"/>
        </w:rPr>
        <w:t xml:space="preserve">deBuren bestrijkt vele genres en is actief in het eigen huis te Brussel, in de rest van Vlaanderen, in Nederland en in derde landen. </w:t>
      </w:r>
    </w:p>
    <w:p w:rsidR="00B855E3" w:rsidRPr="00B855E3" w:rsidRDefault="00B855E3" w:rsidP="00B855E3">
      <w:pPr>
        <w:spacing w:after="0" w:line="240" w:lineRule="auto"/>
        <w:rPr>
          <w:rFonts w:cstheme="minorHAnsi"/>
          <w:color w:val="FF0000"/>
          <w:sz w:val="24"/>
          <w:szCs w:val="24"/>
          <w:lang w:eastAsia="nl-NL"/>
        </w:rPr>
      </w:pPr>
    </w:p>
    <w:p w:rsidR="005C5940" w:rsidRPr="004F2C73" w:rsidRDefault="008452ED">
      <w:pPr>
        <w:rPr>
          <w:rFonts w:cstheme="minorHAnsi"/>
          <w:sz w:val="24"/>
          <w:szCs w:val="24"/>
          <w:lang w:eastAsia="nl-NL"/>
        </w:rPr>
      </w:pPr>
      <w:r>
        <w:rPr>
          <w:rFonts w:cstheme="minorHAnsi"/>
          <w:sz w:val="24"/>
          <w:szCs w:val="24"/>
        </w:rPr>
        <w:t>Vanaf half augustus is er een vacature voor</w:t>
      </w:r>
      <w:r w:rsidR="005C5940" w:rsidRPr="00F63954">
        <w:rPr>
          <w:rFonts w:cstheme="minorHAnsi"/>
          <w:sz w:val="24"/>
          <w:szCs w:val="24"/>
        </w:rPr>
        <w:t xml:space="preserve"> een </w:t>
      </w:r>
      <w:r w:rsidR="004F2C73">
        <w:rPr>
          <w:rFonts w:cstheme="minorHAnsi"/>
          <w:b/>
          <w:sz w:val="24"/>
          <w:szCs w:val="24"/>
        </w:rPr>
        <w:t>communicatieverantwoordelijke.</w:t>
      </w:r>
    </w:p>
    <w:p w:rsidR="005C5940" w:rsidRPr="00F63954" w:rsidRDefault="005C5940">
      <w:pPr>
        <w:rPr>
          <w:rFonts w:cstheme="minorHAnsi"/>
          <w:b/>
          <w:sz w:val="24"/>
          <w:szCs w:val="24"/>
        </w:rPr>
      </w:pPr>
      <w:r w:rsidRPr="00F63954">
        <w:rPr>
          <w:rFonts w:cstheme="minorHAnsi"/>
          <w:b/>
          <w:sz w:val="24"/>
          <w:szCs w:val="24"/>
        </w:rPr>
        <w:t xml:space="preserve">Wat </w:t>
      </w:r>
      <w:r w:rsidR="00700741">
        <w:rPr>
          <w:rFonts w:cstheme="minorHAnsi"/>
          <w:b/>
          <w:sz w:val="24"/>
          <w:szCs w:val="24"/>
        </w:rPr>
        <w:t>verwachten we</w:t>
      </w:r>
      <w:r w:rsidR="001B254F">
        <w:rPr>
          <w:rFonts w:cstheme="minorHAnsi"/>
          <w:b/>
          <w:sz w:val="24"/>
          <w:szCs w:val="24"/>
        </w:rPr>
        <w:t xml:space="preserve"> van jou?</w:t>
      </w:r>
    </w:p>
    <w:p w:rsidR="008452ED" w:rsidRDefault="007007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bouw</w:t>
      </w:r>
      <w:r w:rsidR="005C5940" w:rsidRPr="00F63954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>verder de</w:t>
      </w:r>
      <w:r w:rsidR="005C5940" w:rsidRPr="00F63954">
        <w:rPr>
          <w:rFonts w:cstheme="minorHAnsi"/>
          <w:sz w:val="24"/>
          <w:szCs w:val="24"/>
        </w:rPr>
        <w:t xml:space="preserve"> communicatie</w:t>
      </w:r>
      <w:r>
        <w:rPr>
          <w:rFonts w:cstheme="minorHAnsi"/>
          <w:sz w:val="24"/>
          <w:szCs w:val="24"/>
        </w:rPr>
        <w:t>strategie uit</w:t>
      </w:r>
      <w:r w:rsidR="005C5940" w:rsidRPr="00F63954">
        <w:rPr>
          <w:rFonts w:cstheme="minorHAnsi"/>
          <w:sz w:val="24"/>
          <w:szCs w:val="24"/>
        </w:rPr>
        <w:t xml:space="preserve"> en</w:t>
      </w:r>
      <w:r w:rsidR="008452ED">
        <w:rPr>
          <w:rFonts w:cstheme="minorHAnsi"/>
          <w:sz w:val="24"/>
          <w:szCs w:val="24"/>
        </w:rPr>
        <w:t xml:space="preserve"> bent vervolgens ook, samen met </w:t>
      </w:r>
      <w:r>
        <w:rPr>
          <w:rFonts w:cstheme="minorHAnsi"/>
          <w:sz w:val="24"/>
          <w:szCs w:val="24"/>
        </w:rPr>
        <w:t>je</w:t>
      </w:r>
      <w:r w:rsidR="008452ED">
        <w:rPr>
          <w:rFonts w:cstheme="minorHAnsi"/>
          <w:sz w:val="24"/>
          <w:szCs w:val="24"/>
        </w:rPr>
        <w:t xml:space="preserve"> collega, </w:t>
      </w:r>
      <w:r w:rsidR="00496038" w:rsidRPr="00F63954">
        <w:rPr>
          <w:rFonts w:cstheme="minorHAnsi"/>
          <w:sz w:val="24"/>
          <w:szCs w:val="24"/>
        </w:rPr>
        <w:t>verantwoordelijk voor de uitvoering ervan</w:t>
      </w:r>
      <w:r w:rsidR="00F63954" w:rsidRPr="00F63954">
        <w:rPr>
          <w:rFonts w:cstheme="minorHAnsi"/>
          <w:sz w:val="24"/>
          <w:szCs w:val="24"/>
        </w:rPr>
        <w:t xml:space="preserve">. </w:t>
      </w:r>
      <w:r w:rsidR="004F2C73">
        <w:rPr>
          <w:rFonts w:cstheme="minorHAnsi"/>
          <w:sz w:val="24"/>
          <w:szCs w:val="24"/>
        </w:rPr>
        <w:t xml:space="preserve">Je overziet </w:t>
      </w:r>
      <w:r>
        <w:rPr>
          <w:rFonts w:cstheme="minorHAnsi"/>
          <w:sz w:val="24"/>
          <w:szCs w:val="24"/>
        </w:rPr>
        <w:t xml:space="preserve">in team </w:t>
      </w:r>
      <w:r w:rsidR="004F2C73">
        <w:rPr>
          <w:rFonts w:cstheme="minorHAnsi"/>
          <w:sz w:val="24"/>
          <w:szCs w:val="24"/>
        </w:rPr>
        <w:t>alle communicat</w:t>
      </w:r>
      <w:r>
        <w:rPr>
          <w:rFonts w:cstheme="minorHAnsi"/>
          <w:sz w:val="24"/>
          <w:szCs w:val="24"/>
        </w:rPr>
        <w:t xml:space="preserve">ietaken binnen deBuren, zoals huisstijl, </w:t>
      </w:r>
      <w:r w:rsidR="00A63963" w:rsidRPr="00F63954">
        <w:rPr>
          <w:rFonts w:cstheme="minorHAnsi"/>
          <w:sz w:val="24"/>
          <w:szCs w:val="24"/>
        </w:rPr>
        <w:t xml:space="preserve">website, teksten, flyers, affiches, </w:t>
      </w:r>
      <w:proofErr w:type="spellStart"/>
      <w:r w:rsidR="00A63963" w:rsidRPr="00F63954">
        <w:rPr>
          <w:rFonts w:cstheme="minorHAnsi"/>
          <w:sz w:val="24"/>
          <w:szCs w:val="24"/>
        </w:rPr>
        <w:t>mailings</w:t>
      </w:r>
      <w:proofErr w:type="spellEnd"/>
      <w:r w:rsidR="00A63963" w:rsidRPr="00F63954">
        <w:rPr>
          <w:rFonts w:cstheme="minorHAnsi"/>
          <w:sz w:val="24"/>
          <w:szCs w:val="24"/>
        </w:rPr>
        <w:t>, nieuwsbri</w:t>
      </w:r>
      <w:r>
        <w:rPr>
          <w:rFonts w:cstheme="minorHAnsi"/>
          <w:sz w:val="24"/>
          <w:szCs w:val="24"/>
        </w:rPr>
        <w:t>even en</w:t>
      </w:r>
      <w:r w:rsidR="004F2C73">
        <w:rPr>
          <w:rFonts w:cstheme="minorHAnsi"/>
          <w:sz w:val="24"/>
          <w:szCs w:val="24"/>
        </w:rPr>
        <w:t xml:space="preserve"> sociale media</w:t>
      </w:r>
      <w:r w:rsidR="00A63963" w:rsidRPr="00F63954">
        <w:rPr>
          <w:rFonts w:cstheme="minorHAnsi"/>
          <w:sz w:val="24"/>
          <w:szCs w:val="24"/>
        </w:rPr>
        <w:t xml:space="preserve">. </w:t>
      </w:r>
    </w:p>
    <w:p w:rsidR="00E36153" w:rsidRPr="00F63954" w:rsidRDefault="00A63963">
      <w:pPr>
        <w:rPr>
          <w:rFonts w:cstheme="minorHAnsi"/>
          <w:sz w:val="24"/>
          <w:szCs w:val="24"/>
        </w:rPr>
      </w:pPr>
      <w:r w:rsidRPr="00F63954">
        <w:rPr>
          <w:rFonts w:cstheme="minorHAnsi"/>
          <w:sz w:val="24"/>
          <w:szCs w:val="24"/>
        </w:rPr>
        <w:t xml:space="preserve">Je </w:t>
      </w:r>
      <w:r w:rsidR="008452ED">
        <w:rPr>
          <w:rFonts w:cstheme="minorHAnsi"/>
          <w:sz w:val="24"/>
          <w:szCs w:val="24"/>
        </w:rPr>
        <w:t>bent begeesterd door</w:t>
      </w:r>
      <w:r w:rsidR="00254BEE">
        <w:rPr>
          <w:rFonts w:cstheme="minorHAnsi"/>
          <w:sz w:val="24"/>
          <w:szCs w:val="24"/>
        </w:rPr>
        <w:t xml:space="preserve"> communicatie. </w:t>
      </w:r>
      <w:r w:rsidR="001B254F">
        <w:rPr>
          <w:rFonts w:cstheme="minorHAnsi"/>
          <w:sz w:val="24"/>
          <w:szCs w:val="24"/>
        </w:rPr>
        <w:t>Je</w:t>
      </w:r>
      <w:r w:rsidRPr="00F63954">
        <w:rPr>
          <w:rFonts w:cstheme="minorHAnsi"/>
          <w:sz w:val="24"/>
          <w:szCs w:val="24"/>
        </w:rPr>
        <w:t xml:space="preserve"> koos dan ook een studierichting die je de juiste basis gaf v</w:t>
      </w:r>
      <w:r w:rsidR="00254BEE">
        <w:rPr>
          <w:rFonts w:cstheme="minorHAnsi"/>
          <w:sz w:val="24"/>
          <w:szCs w:val="24"/>
        </w:rPr>
        <w:t>oor deze functie e</w:t>
      </w:r>
      <w:r w:rsidR="00F63954" w:rsidRPr="00F63954">
        <w:rPr>
          <w:rFonts w:cstheme="minorHAnsi"/>
          <w:sz w:val="24"/>
          <w:szCs w:val="24"/>
        </w:rPr>
        <w:t xml:space="preserve">n combineert </w:t>
      </w:r>
      <w:r w:rsidRPr="00F63954">
        <w:rPr>
          <w:rFonts w:cstheme="minorHAnsi"/>
          <w:sz w:val="24"/>
          <w:szCs w:val="24"/>
        </w:rPr>
        <w:t xml:space="preserve">de kennis die </w:t>
      </w:r>
      <w:r w:rsidR="00FE4066" w:rsidRPr="00F63954">
        <w:rPr>
          <w:rFonts w:cstheme="minorHAnsi"/>
          <w:sz w:val="24"/>
          <w:szCs w:val="24"/>
        </w:rPr>
        <w:t xml:space="preserve">je </w:t>
      </w:r>
      <w:r w:rsidR="008452ED">
        <w:rPr>
          <w:rFonts w:cstheme="minorHAnsi"/>
          <w:sz w:val="24"/>
          <w:szCs w:val="24"/>
        </w:rPr>
        <w:t>opdeed met</w:t>
      </w:r>
      <w:r w:rsidR="00F63954" w:rsidRPr="00F63954">
        <w:rPr>
          <w:rFonts w:cstheme="minorHAnsi"/>
          <w:sz w:val="24"/>
          <w:szCs w:val="24"/>
        </w:rPr>
        <w:t xml:space="preserve"> minstens 3</w:t>
      </w:r>
      <w:r w:rsidRPr="00F63954">
        <w:rPr>
          <w:rFonts w:cstheme="minorHAnsi"/>
          <w:sz w:val="24"/>
          <w:szCs w:val="24"/>
        </w:rPr>
        <w:t xml:space="preserve"> jaar relevante ervaring.</w:t>
      </w:r>
      <w:r w:rsidR="00254BEE">
        <w:rPr>
          <w:rFonts w:cstheme="minorHAnsi"/>
          <w:sz w:val="24"/>
          <w:szCs w:val="24"/>
        </w:rPr>
        <w:t xml:space="preserve"> </w:t>
      </w:r>
      <w:r w:rsidR="00F63954" w:rsidRPr="00F63954">
        <w:rPr>
          <w:rFonts w:cstheme="minorHAnsi"/>
          <w:sz w:val="24"/>
          <w:szCs w:val="24"/>
        </w:rPr>
        <w:t>Zo niet, dan heb je minstens 5 jaar relevante ervaring uitgebouwd in de functie waarvoor je solliciteert.</w:t>
      </w:r>
      <w:r w:rsidR="00254BEE">
        <w:rPr>
          <w:rFonts w:cstheme="minorHAnsi"/>
          <w:sz w:val="24"/>
          <w:szCs w:val="24"/>
        </w:rPr>
        <w:t xml:space="preserve"> Hieronder verstaan we </w:t>
      </w:r>
      <w:r w:rsidRPr="00F63954">
        <w:rPr>
          <w:rFonts w:cstheme="minorHAnsi"/>
          <w:sz w:val="24"/>
          <w:szCs w:val="24"/>
        </w:rPr>
        <w:t>redactionele e</w:t>
      </w:r>
      <w:r w:rsidR="008452ED">
        <w:rPr>
          <w:rFonts w:cstheme="minorHAnsi"/>
          <w:sz w:val="24"/>
          <w:szCs w:val="24"/>
        </w:rPr>
        <w:t>xpertise,</w:t>
      </w:r>
      <w:r w:rsidRPr="00F63954">
        <w:rPr>
          <w:rFonts w:cstheme="minorHAnsi"/>
          <w:sz w:val="24"/>
          <w:szCs w:val="24"/>
        </w:rPr>
        <w:t xml:space="preserve"> </w:t>
      </w:r>
      <w:r w:rsidR="008452ED">
        <w:rPr>
          <w:rFonts w:cstheme="minorHAnsi"/>
          <w:sz w:val="24"/>
          <w:szCs w:val="24"/>
        </w:rPr>
        <w:t>ervaring met digitale communicatie, inzicht in perswerking,</w:t>
      </w:r>
      <w:r w:rsidR="008452ED" w:rsidRPr="008452ED">
        <w:rPr>
          <w:rFonts w:cstheme="minorHAnsi"/>
          <w:sz w:val="24"/>
          <w:szCs w:val="24"/>
        </w:rPr>
        <w:t xml:space="preserve"> </w:t>
      </w:r>
      <w:r w:rsidR="008452ED">
        <w:rPr>
          <w:rFonts w:cstheme="minorHAnsi"/>
          <w:sz w:val="24"/>
          <w:szCs w:val="24"/>
        </w:rPr>
        <w:t>kennis van marketingtechnieken</w:t>
      </w:r>
      <w:r w:rsidR="00254BEE">
        <w:rPr>
          <w:rFonts w:cstheme="minorHAnsi"/>
          <w:sz w:val="24"/>
          <w:szCs w:val="24"/>
        </w:rPr>
        <w:t xml:space="preserve"> en andere communicatievaardigheden</w:t>
      </w:r>
      <w:r w:rsidR="008452ED">
        <w:rPr>
          <w:rFonts w:cstheme="minorHAnsi"/>
          <w:sz w:val="24"/>
          <w:szCs w:val="24"/>
        </w:rPr>
        <w:t>. Je hebt</w:t>
      </w:r>
      <w:r w:rsidR="00254BEE">
        <w:rPr>
          <w:rFonts w:cstheme="minorHAnsi"/>
          <w:sz w:val="24"/>
          <w:szCs w:val="24"/>
        </w:rPr>
        <w:t xml:space="preserve"> </w:t>
      </w:r>
      <w:r w:rsidRPr="00F63954">
        <w:rPr>
          <w:rFonts w:cstheme="minorHAnsi"/>
          <w:sz w:val="24"/>
          <w:szCs w:val="24"/>
        </w:rPr>
        <w:t>ervaring met (strat</w:t>
      </w:r>
      <w:r w:rsidR="00FE4066" w:rsidRPr="00F63954">
        <w:rPr>
          <w:rFonts w:cstheme="minorHAnsi"/>
          <w:sz w:val="24"/>
          <w:szCs w:val="24"/>
        </w:rPr>
        <w:t>egische</w:t>
      </w:r>
      <w:r w:rsidRPr="00F63954">
        <w:rPr>
          <w:rFonts w:cstheme="minorHAnsi"/>
          <w:sz w:val="24"/>
          <w:szCs w:val="24"/>
        </w:rPr>
        <w:t>) communicatie</w:t>
      </w:r>
      <w:r w:rsidR="008452ED">
        <w:rPr>
          <w:rFonts w:cstheme="minorHAnsi"/>
          <w:sz w:val="24"/>
          <w:szCs w:val="24"/>
        </w:rPr>
        <w:t>,</w:t>
      </w:r>
      <w:r w:rsidRPr="00F63954">
        <w:rPr>
          <w:rFonts w:cstheme="minorHAnsi"/>
          <w:sz w:val="24"/>
          <w:szCs w:val="24"/>
        </w:rPr>
        <w:t xml:space="preserve"> bij voorkeur in een maatschappelijk</w:t>
      </w:r>
      <w:r w:rsidR="008452ED">
        <w:rPr>
          <w:rFonts w:cstheme="minorHAnsi"/>
          <w:sz w:val="24"/>
          <w:szCs w:val="24"/>
        </w:rPr>
        <w:t xml:space="preserve"> relevante of culturele context en kunt op</w:t>
      </w:r>
      <w:r w:rsidR="00700741">
        <w:rPr>
          <w:rFonts w:cstheme="minorHAnsi"/>
          <w:sz w:val="24"/>
          <w:szCs w:val="24"/>
        </w:rPr>
        <w:t xml:space="preserve"> basis van adequate analyses de</w:t>
      </w:r>
      <w:r w:rsidR="008452ED">
        <w:rPr>
          <w:rFonts w:cstheme="minorHAnsi"/>
          <w:sz w:val="24"/>
          <w:szCs w:val="24"/>
        </w:rPr>
        <w:t xml:space="preserve"> communicatie</w:t>
      </w:r>
      <w:r w:rsidR="00700741">
        <w:rPr>
          <w:rFonts w:cstheme="minorHAnsi"/>
          <w:sz w:val="24"/>
          <w:szCs w:val="24"/>
        </w:rPr>
        <w:t>strategie</w:t>
      </w:r>
      <w:r w:rsidR="008452ED">
        <w:rPr>
          <w:rFonts w:cstheme="minorHAnsi"/>
          <w:sz w:val="24"/>
          <w:szCs w:val="24"/>
        </w:rPr>
        <w:t xml:space="preserve"> invullen en bijsturen.</w:t>
      </w:r>
      <w:r w:rsidR="00254BEE">
        <w:rPr>
          <w:rFonts w:cstheme="minorHAnsi"/>
          <w:sz w:val="24"/>
          <w:szCs w:val="24"/>
        </w:rPr>
        <w:t xml:space="preserve"> Je hebt</w:t>
      </w:r>
      <w:r w:rsidR="00700741">
        <w:rPr>
          <w:rFonts w:cstheme="minorHAnsi"/>
          <w:sz w:val="24"/>
          <w:szCs w:val="24"/>
        </w:rPr>
        <w:t xml:space="preserve"> een vlotte pen</w:t>
      </w:r>
      <w:r w:rsidR="00E36153" w:rsidRPr="00F63954">
        <w:rPr>
          <w:rFonts w:cstheme="minorHAnsi"/>
          <w:sz w:val="24"/>
          <w:szCs w:val="24"/>
        </w:rPr>
        <w:t>,</w:t>
      </w:r>
      <w:r w:rsidR="00254BEE">
        <w:rPr>
          <w:rFonts w:cstheme="minorHAnsi"/>
          <w:sz w:val="24"/>
          <w:szCs w:val="24"/>
        </w:rPr>
        <w:t xml:space="preserve"> spreekt en schrijft</w:t>
      </w:r>
      <w:r w:rsidR="00E36153" w:rsidRPr="00F63954">
        <w:rPr>
          <w:rFonts w:cstheme="minorHAnsi"/>
          <w:sz w:val="24"/>
          <w:szCs w:val="24"/>
        </w:rPr>
        <w:t xml:space="preserve"> </w:t>
      </w:r>
      <w:r w:rsidRPr="00F63954">
        <w:rPr>
          <w:rFonts w:cstheme="minorHAnsi"/>
          <w:sz w:val="24"/>
          <w:szCs w:val="24"/>
        </w:rPr>
        <w:t>onberispelijk Nederlands</w:t>
      </w:r>
      <w:r w:rsidR="009F6E58">
        <w:rPr>
          <w:rFonts w:cstheme="minorHAnsi"/>
          <w:sz w:val="24"/>
          <w:szCs w:val="24"/>
        </w:rPr>
        <w:t xml:space="preserve"> en</w:t>
      </w:r>
      <w:r w:rsidRPr="00F63954">
        <w:rPr>
          <w:rFonts w:cstheme="minorHAnsi"/>
          <w:sz w:val="24"/>
          <w:szCs w:val="24"/>
        </w:rPr>
        <w:t xml:space="preserve"> </w:t>
      </w:r>
      <w:r w:rsidR="00254BEE">
        <w:rPr>
          <w:rFonts w:cstheme="minorHAnsi"/>
          <w:sz w:val="24"/>
          <w:szCs w:val="24"/>
        </w:rPr>
        <w:t>communiceert</w:t>
      </w:r>
      <w:r w:rsidR="008452ED">
        <w:rPr>
          <w:rFonts w:cstheme="minorHAnsi"/>
          <w:sz w:val="24"/>
          <w:szCs w:val="24"/>
        </w:rPr>
        <w:t xml:space="preserve"> goed in het Engels</w:t>
      </w:r>
      <w:r w:rsidR="00E36153" w:rsidRPr="00F63954">
        <w:rPr>
          <w:rFonts w:cstheme="minorHAnsi"/>
          <w:sz w:val="24"/>
          <w:szCs w:val="24"/>
        </w:rPr>
        <w:t>.</w:t>
      </w:r>
      <w:r w:rsidR="00254BEE">
        <w:rPr>
          <w:rFonts w:cstheme="minorHAnsi"/>
          <w:sz w:val="24"/>
          <w:szCs w:val="24"/>
        </w:rPr>
        <w:t xml:space="preserve"> </w:t>
      </w:r>
    </w:p>
    <w:p w:rsidR="00A63963" w:rsidRPr="00F63954" w:rsidRDefault="00FE4066">
      <w:pPr>
        <w:rPr>
          <w:rFonts w:cstheme="minorHAnsi"/>
          <w:sz w:val="24"/>
          <w:szCs w:val="24"/>
        </w:rPr>
      </w:pPr>
      <w:r w:rsidRPr="00F63954">
        <w:rPr>
          <w:rFonts w:cstheme="minorHAnsi"/>
          <w:sz w:val="24"/>
          <w:szCs w:val="24"/>
        </w:rPr>
        <w:t>Je rapporteert aan de algemeen directeur en w</w:t>
      </w:r>
      <w:r w:rsidR="00254BEE">
        <w:rPr>
          <w:rFonts w:cstheme="minorHAnsi"/>
          <w:sz w:val="24"/>
          <w:szCs w:val="24"/>
        </w:rPr>
        <w:t xml:space="preserve">erkt nauw samen met je </w:t>
      </w:r>
      <w:proofErr w:type="spellStart"/>
      <w:r w:rsidR="00700741">
        <w:rPr>
          <w:rFonts w:cstheme="minorHAnsi"/>
          <w:sz w:val="24"/>
          <w:szCs w:val="24"/>
        </w:rPr>
        <w:t>communicatie</w:t>
      </w:r>
      <w:r w:rsidR="00254BEE">
        <w:rPr>
          <w:rFonts w:cstheme="minorHAnsi"/>
          <w:sz w:val="24"/>
          <w:szCs w:val="24"/>
        </w:rPr>
        <w:t>collega</w:t>
      </w:r>
      <w:proofErr w:type="spellEnd"/>
      <w:r w:rsidR="00254BEE">
        <w:rPr>
          <w:rFonts w:cstheme="minorHAnsi"/>
          <w:sz w:val="24"/>
          <w:szCs w:val="24"/>
        </w:rPr>
        <w:t xml:space="preserve"> e</w:t>
      </w:r>
      <w:r w:rsidRPr="00F63954">
        <w:rPr>
          <w:rFonts w:cstheme="minorHAnsi"/>
          <w:sz w:val="24"/>
          <w:szCs w:val="24"/>
        </w:rPr>
        <w:t xml:space="preserve">n </w:t>
      </w:r>
      <w:r w:rsidR="008452ED">
        <w:rPr>
          <w:rFonts w:cstheme="minorHAnsi"/>
          <w:sz w:val="24"/>
          <w:szCs w:val="24"/>
        </w:rPr>
        <w:t xml:space="preserve">het programmateam van deBuren. </w:t>
      </w:r>
      <w:r w:rsidR="003574D9" w:rsidRPr="00F63954">
        <w:rPr>
          <w:rFonts w:cstheme="minorHAnsi"/>
          <w:sz w:val="24"/>
          <w:szCs w:val="24"/>
        </w:rPr>
        <w:t xml:space="preserve">Je bent </w:t>
      </w:r>
      <w:r w:rsidR="00B540C8" w:rsidRPr="00F63954">
        <w:rPr>
          <w:rFonts w:cstheme="minorHAnsi"/>
          <w:sz w:val="24"/>
          <w:szCs w:val="24"/>
        </w:rPr>
        <w:t xml:space="preserve">gemotiveerd, creatief, </w:t>
      </w:r>
      <w:r w:rsidR="003574D9" w:rsidRPr="00F63954">
        <w:rPr>
          <w:rFonts w:cstheme="minorHAnsi"/>
          <w:sz w:val="24"/>
          <w:szCs w:val="24"/>
        </w:rPr>
        <w:t>flexibel (zowel n</w:t>
      </w:r>
      <w:r w:rsidR="00271863" w:rsidRPr="00F63954">
        <w:rPr>
          <w:rFonts w:cstheme="minorHAnsi"/>
          <w:sz w:val="24"/>
          <w:szCs w:val="24"/>
        </w:rPr>
        <w:t xml:space="preserve">aar taakopdracht als werkuren) en </w:t>
      </w:r>
      <w:r w:rsidR="003574D9" w:rsidRPr="00F63954">
        <w:rPr>
          <w:rFonts w:cstheme="minorHAnsi"/>
          <w:sz w:val="24"/>
          <w:szCs w:val="24"/>
        </w:rPr>
        <w:t>respecteert deadlines</w:t>
      </w:r>
      <w:r w:rsidR="00271863" w:rsidRPr="00F63954">
        <w:rPr>
          <w:rFonts w:cstheme="minorHAnsi"/>
          <w:sz w:val="24"/>
          <w:szCs w:val="24"/>
        </w:rPr>
        <w:t>.</w:t>
      </w:r>
      <w:r w:rsidR="00254BEE">
        <w:rPr>
          <w:rFonts w:cstheme="minorHAnsi"/>
          <w:sz w:val="24"/>
          <w:szCs w:val="24"/>
        </w:rPr>
        <w:t xml:space="preserve"> </w:t>
      </w:r>
      <w:r w:rsidR="001B254F">
        <w:rPr>
          <w:rFonts w:cstheme="minorHAnsi"/>
          <w:sz w:val="24"/>
          <w:szCs w:val="24"/>
        </w:rPr>
        <w:t xml:space="preserve">Je denkt in oplossingen </w:t>
      </w:r>
      <w:r w:rsidR="00B540C8" w:rsidRPr="00F63954">
        <w:rPr>
          <w:rFonts w:cstheme="minorHAnsi"/>
          <w:sz w:val="24"/>
          <w:szCs w:val="24"/>
        </w:rPr>
        <w:t xml:space="preserve">en bent positief ingesteld. </w:t>
      </w:r>
    </w:p>
    <w:p w:rsidR="003574D9" w:rsidRPr="00F63954" w:rsidRDefault="001B25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Wat bieden wij jou?</w:t>
      </w:r>
    </w:p>
    <w:p w:rsidR="003574D9" w:rsidRPr="00F63954" w:rsidRDefault="007007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Wij bieden je</w:t>
      </w:r>
      <w:r w:rsidR="003574D9" w:rsidRPr="00F63954">
        <w:rPr>
          <w:rFonts w:cstheme="minorHAnsi"/>
          <w:sz w:val="24"/>
          <w:szCs w:val="24"/>
        </w:rPr>
        <w:t xml:space="preserve"> een </w:t>
      </w:r>
      <w:r w:rsidR="008452ED">
        <w:rPr>
          <w:rFonts w:cstheme="minorHAnsi"/>
          <w:sz w:val="24"/>
          <w:szCs w:val="24"/>
        </w:rPr>
        <w:t>aantrekkelijke job</w:t>
      </w:r>
      <w:r w:rsidR="003574D9" w:rsidRPr="00F63954">
        <w:rPr>
          <w:rFonts w:cstheme="minorHAnsi"/>
          <w:sz w:val="24"/>
          <w:szCs w:val="24"/>
        </w:rPr>
        <w:t xml:space="preserve"> in een omgeving die doordrongen is van alles wat met cultuur in Vlaanderen en Nederland te maken heeft.</w:t>
      </w:r>
      <w:r w:rsidR="00254BEE">
        <w:rPr>
          <w:rFonts w:cstheme="minorHAnsi"/>
          <w:sz w:val="24"/>
          <w:szCs w:val="24"/>
        </w:rPr>
        <w:t xml:space="preserve"> </w:t>
      </w:r>
      <w:r w:rsidR="003574D9" w:rsidRPr="00F63954">
        <w:rPr>
          <w:rFonts w:cstheme="minorHAnsi"/>
          <w:sz w:val="24"/>
          <w:szCs w:val="24"/>
        </w:rPr>
        <w:t>Ons team is dynamisch, gemotiveerd, open en nieuwsgierig, met een vinger aan de pols voor elk</w:t>
      </w:r>
      <w:r w:rsidR="00FE4066" w:rsidRPr="00F63954">
        <w:rPr>
          <w:rFonts w:cstheme="minorHAnsi"/>
          <w:sz w:val="24"/>
          <w:szCs w:val="24"/>
        </w:rPr>
        <w:t xml:space="preserve"> maatschappelijk relevant onderwerp</w:t>
      </w:r>
      <w:r w:rsidR="003574D9" w:rsidRPr="00F63954">
        <w:rPr>
          <w:rFonts w:cstheme="minorHAnsi"/>
          <w:sz w:val="24"/>
          <w:szCs w:val="24"/>
        </w:rPr>
        <w:t>.</w:t>
      </w:r>
      <w:r w:rsidR="00254BEE">
        <w:rPr>
          <w:rFonts w:cstheme="minorHAnsi"/>
          <w:sz w:val="24"/>
          <w:szCs w:val="24"/>
        </w:rPr>
        <w:t xml:space="preserve"> </w:t>
      </w:r>
      <w:r w:rsidR="003574D9" w:rsidRPr="00F63954">
        <w:rPr>
          <w:rFonts w:cstheme="minorHAnsi"/>
          <w:sz w:val="24"/>
          <w:szCs w:val="24"/>
        </w:rPr>
        <w:t>Wij houden van overleg en samenwerken maar nemen ook individueel onze volle verantwoordelijkheid op.</w:t>
      </w:r>
      <w:r w:rsidR="00254BEE">
        <w:rPr>
          <w:rFonts w:cstheme="minorHAnsi"/>
          <w:sz w:val="24"/>
          <w:szCs w:val="24"/>
        </w:rPr>
        <w:t xml:space="preserve"> </w:t>
      </w:r>
      <w:r w:rsidR="003574D9" w:rsidRPr="00F63954">
        <w:rPr>
          <w:rFonts w:cstheme="minorHAnsi"/>
          <w:sz w:val="24"/>
          <w:szCs w:val="24"/>
        </w:rPr>
        <w:t xml:space="preserve"> </w:t>
      </w:r>
    </w:p>
    <w:p w:rsidR="009F6E58" w:rsidRDefault="003574D9" w:rsidP="008452ED">
      <w:pPr>
        <w:shd w:val="clear" w:color="auto" w:fill="FFFFFF"/>
        <w:rPr>
          <w:rFonts w:cstheme="minorHAnsi"/>
          <w:sz w:val="24"/>
          <w:szCs w:val="24"/>
        </w:rPr>
      </w:pPr>
      <w:r w:rsidRPr="00F63954">
        <w:rPr>
          <w:rFonts w:cstheme="minorHAnsi"/>
          <w:sz w:val="24"/>
          <w:szCs w:val="24"/>
        </w:rPr>
        <w:t>Je</w:t>
      </w:r>
      <w:r w:rsidR="00700741">
        <w:rPr>
          <w:rFonts w:cstheme="minorHAnsi"/>
          <w:sz w:val="24"/>
          <w:szCs w:val="24"/>
        </w:rPr>
        <w:t xml:space="preserve"> voltijds</w:t>
      </w:r>
      <w:r w:rsidRPr="00F63954">
        <w:rPr>
          <w:rFonts w:cstheme="minorHAnsi"/>
          <w:sz w:val="24"/>
          <w:szCs w:val="24"/>
        </w:rPr>
        <w:t xml:space="preserve"> contract van onbepaalde duur gaat gepaard met een </w:t>
      </w:r>
      <w:r w:rsidR="008452ED">
        <w:rPr>
          <w:rFonts w:cstheme="minorHAnsi"/>
          <w:sz w:val="24"/>
          <w:szCs w:val="24"/>
        </w:rPr>
        <w:t>competitief</w:t>
      </w:r>
      <w:r w:rsidRPr="00F63954">
        <w:rPr>
          <w:rFonts w:cstheme="minorHAnsi"/>
          <w:sz w:val="24"/>
          <w:szCs w:val="24"/>
        </w:rPr>
        <w:t xml:space="preserve"> salaris </w:t>
      </w:r>
      <w:r w:rsidR="00FE4066" w:rsidRPr="00F63954">
        <w:rPr>
          <w:rFonts w:cstheme="minorHAnsi"/>
          <w:sz w:val="24"/>
          <w:szCs w:val="24"/>
        </w:rPr>
        <w:t xml:space="preserve">(gebaseerd op de </w:t>
      </w:r>
      <w:r w:rsidR="00FE4066" w:rsidRPr="008452ED">
        <w:rPr>
          <w:rFonts w:cstheme="minorHAnsi"/>
          <w:sz w:val="24"/>
          <w:szCs w:val="24"/>
        </w:rPr>
        <w:t>loonschalen uit de culturele sector</w:t>
      </w:r>
      <w:r w:rsidR="008452ED" w:rsidRPr="009F6E58">
        <w:rPr>
          <w:rFonts w:cstheme="minorHAnsi"/>
          <w:sz w:val="24"/>
          <w:szCs w:val="24"/>
        </w:rPr>
        <w:t>, categorie B1c</w:t>
      </w:r>
      <w:r w:rsidR="009F6E58" w:rsidRPr="009F6E58">
        <w:rPr>
          <w:rFonts w:cs="Arial"/>
          <w:sz w:val="24"/>
          <w:szCs w:val="24"/>
          <w:shd w:val="clear" w:color="auto" w:fill="FFFFFF"/>
        </w:rPr>
        <w:t xml:space="preserve"> van onze CAO 329.01</w:t>
      </w:r>
      <w:r w:rsidR="00FE4066" w:rsidRPr="009F6E58">
        <w:rPr>
          <w:rFonts w:cstheme="minorHAnsi"/>
          <w:sz w:val="24"/>
          <w:szCs w:val="24"/>
        </w:rPr>
        <w:t xml:space="preserve">) </w:t>
      </w:r>
      <w:r w:rsidRPr="009F6E58">
        <w:rPr>
          <w:rFonts w:cstheme="minorHAnsi"/>
          <w:sz w:val="24"/>
          <w:szCs w:val="24"/>
        </w:rPr>
        <w:t xml:space="preserve">waarbij </w:t>
      </w:r>
      <w:r w:rsidRPr="00F63954">
        <w:rPr>
          <w:rFonts w:cstheme="minorHAnsi"/>
          <w:sz w:val="24"/>
          <w:szCs w:val="24"/>
        </w:rPr>
        <w:t xml:space="preserve">we </w:t>
      </w:r>
      <w:r w:rsidR="00FE4066" w:rsidRPr="00F63954">
        <w:rPr>
          <w:rFonts w:cstheme="minorHAnsi"/>
          <w:sz w:val="24"/>
          <w:szCs w:val="24"/>
        </w:rPr>
        <w:t>rekening houden met je ervaring.</w:t>
      </w:r>
      <w:r w:rsidRPr="00F63954">
        <w:rPr>
          <w:rFonts w:cstheme="minorHAnsi"/>
          <w:sz w:val="24"/>
          <w:szCs w:val="24"/>
        </w:rPr>
        <w:t xml:space="preserve"> </w:t>
      </w:r>
      <w:r w:rsidR="00254BEE">
        <w:rPr>
          <w:rFonts w:cstheme="minorHAnsi"/>
          <w:sz w:val="24"/>
          <w:szCs w:val="24"/>
        </w:rPr>
        <w:t>Daarnaast vergoeden we woon-werkverkeer binnen België en bieden we</w:t>
      </w:r>
      <w:r w:rsidR="008452ED">
        <w:rPr>
          <w:rFonts w:cstheme="minorHAnsi"/>
          <w:sz w:val="24"/>
          <w:szCs w:val="24"/>
        </w:rPr>
        <w:t xml:space="preserve"> </w:t>
      </w:r>
      <w:r w:rsidRPr="00F63954">
        <w:rPr>
          <w:rFonts w:cstheme="minorHAnsi"/>
          <w:sz w:val="24"/>
          <w:szCs w:val="24"/>
        </w:rPr>
        <w:t>maaltijd</w:t>
      </w:r>
      <w:r w:rsidR="00254BEE">
        <w:rPr>
          <w:rFonts w:cstheme="minorHAnsi"/>
          <w:sz w:val="24"/>
          <w:szCs w:val="24"/>
        </w:rPr>
        <w:t>cheques, een groepsverzekering en een hospitalisatieverzekering aan.</w:t>
      </w:r>
    </w:p>
    <w:p w:rsidR="001B254F" w:rsidRDefault="00B855E3" w:rsidP="008452ED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Het Vlaams-Nederlands Huis </w:t>
      </w:r>
      <w:r w:rsidR="001B254F">
        <w:rPr>
          <w:rFonts w:cstheme="minorHAnsi"/>
          <w:sz w:val="24"/>
          <w:szCs w:val="24"/>
        </w:rPr>
        <w:t>deBuren is gel</w:t>
      </w:r>
      <w:r w:rsidR="00254BEE">
        <w:rPr>
          <w:rFonts w:cstheme="minorHAnsi"/>
          <w:sz w:val="24"/>
          <w:szCs w:val="24"/>
        </w:rPr>
        <w:t xml:space="preserve">egen </w:t>
      </w:r>
      <w:r w:rsidR="000E71F0">
        <w:rPr>
          <w:rFonts w:cstheme="minorHAnsi"/>
          <w:sz w:val="24"/>
          <w:szCs w:val="24"/>
        </w:rPr>
        <w:t>in hartje Brussel, op</w:t>
      </w:r>
      <w:r w:rsidR="001B254F">
        <w:rPr>
          <w:rFonts w:cstheme="minorHAnsi"/>
          <w:sz w:val="24"/>
          <w:szCs w:val="24"/>
        </w:rPr>
        <w:t xml:space="preserve"> 5 minuten stappen van </w:t>
      </w:r>
      <w:r w:rsidR="000E71F0">
        <w:rPr>
          <w:rFonts w:cstheme="minorHAnsi"/>
          <w:sz w:val="24"/>
          <w:szCs w:val="24"/>
        </w:rPr>
        <w:t>het Centraal S</w:t>
      </w:r>
      <w:r w:rsidR="001B254F">
        <w:rPr>
          <w:rFonts w:cstheme="minorHAnsi"/>
          <w:sz w:val="24"/>
          <w:szCs w:val="24"/>
        </w:rPr>
        <w:t>tation</w:t>
      </w:r>
      <w:r w:rsidR="000E71F0">
        <w:rPr>
          <w:rFonts w:cstheme="minorHAnsi"/>
          <w:sz w:val="24"/>
          <w:szCs w:val="24"/>
        </w:rPr>
        <w:t>.</w:t>
      </w:r>
    </w:p>
    <w:p w:rsidR="00A63963" w:rsidRPr="00B855E3" w:rsidRDefault="00B855E3" w:rsidP="00B855E3">
      <w:pPr>
        <w:shd w:val="clear" w:color="auto" w:fill="FFFFFF"/>
        <w:rPr>
          <w:rFonts w:ascii="Calibri" w:hAnsi="Calibri" w:cs="Calibri"/>
          <w:color w:val="1F497D"/>
        </w:rPr>
      </w:pPr>
      <w:r>
        <w:rPr>
          <w:rFonts w:cstheme="minorHAnsi"/>
          <w:sz w:val="24"/>
          <w:szCs w:val="24"/>
        </w:rPr>
        <w:t>deBuren is een open huis. W</w:t>
      </w:r>
      <w:r w:rsidRPr="00F63954">
        <w:rPr>
          <w:rFonts w:cstheme="minorHAnsi"/>
          <w:sz w:val="24"/>
          <w:szCs w:val="24"/>
        </w:rPr>
        <w:t xml:space="preserve">ij weerspiegelen graag de diverse </w:t>
      </w:r>
      <w:r>
        <w:rPr>
          <w:rFonts w:cstheme="minorHAnsi"/>
          <w:sz w:val="24"/>
          <w:szCs w:val="24"/>
        </w:rPr>
        <w:t xml:space="preserve">en veranderende </w:t>
      </w:r>
      <w:r w:rsidRPr="00F63954">
        <w:rPr>
          <w:rFonts w:cstheme="minorHAnsi"/>
          <w:sz w:val="24"/>
          <w:szCs w:val="24"/>
        </w:rPr>
        <w:t>maatschappij waarin we leven</w:t>
      </w:r>
      <w:r>
        <w:rPr>
          <w:rFonts w:cstheme="minorHAnsi"/>
          <w:sz w:val="24"/>
          <w:szCs w:val="24"/>
        </w:rPr>
        <w:t xml:space="preserve"> . Daarom moedigen we kandidaten met een diverse culturele achtergrond en oudere kandidaten aan om te solliciteren.</w:t>
      </w:r>
    </w:p>
    <w:p w:rsidR="00A63963" w:rsidRDefault="002358F2">
      <w:pPr>
        <w:rPr>
          <w:rFonts w:cstheme="minorHAnsi"/>
          <w:b/>
          <w:sz w:val="24"/>
          <w:szCs w:val="24"/>
        </w:rPr>
      </w:pPr>
      <w:r w:rsidRPr="00F63954">
        <w:rPr>
          <w:rFonts w:cstheme="minorHAnsi"/>
          <w:b/>
          <w:sz w:val="24"/>
          <w:szCs w:val="24"/>
        </w:rPr>
        <w:t>Weet je graag meer?</w:t>
      </w:r>
    </w:p>
    <w:p w:rsidR="002358F2" w:rsidRPr="00F63954" w:rsidRDefault="002358F2">
      <w:pPr>
        <w:rPr>
          <w:rFonts w:cstheme="minorHAnsi"/>
          <w:sz w:val="24"/>
          <w:szCs w:val="24"/>
        </w:rPr>
      </w:pPr>
      <w:r w:rsidRPr="00F63954">
        <w:rPr>
          <w:rFonts w:cstheme="minorHAnsi"/>
          <w:sz w:val="24"/>
          <w:szCs w:val="24"/>
        </w:rPr>
        <w:t>Contacteer dan</w:t>
      </w:r>
      <w:r w:rsidR="00254BEE">
        <w:rPr>
          <w:rFonts w:cstheme="minorHAnsi"/>
          <w:sz w:val="24"/>
          <w:szCs w:val="24"/>
        </w:rPr>
        <w:t xml:space="preserve"> zakelijk leider</w:t>
      </w:r>
      <w:r w:rsidRPr="00F63954">
        <w:rPr>
          <w:rFonts w:cstheme="minorHAnsi"/>
          <w:sz w:val="24"/>
          <w:szCs w:val="24"/>
        </w:rPr>
        <w:t xml:space="preserve"> Jenny Quermia via </w:t>
      </w:r>
      <w:hyperlink r:id="rId5" w:history="1">
        <w:r w:rsidR="00254BEE" w:rsidRPr="00711809">
          <w:rPr>
            <w:rStyle w:val="Hyperlink"/>
            <w:rFonts w:cstheme="minorHAnsi"/>
            <w:sz w:val="24"/>
            <w:szCs w:val="24"/>
          </w:rPr>
          <w:t>jenny@deburen.eu</w:t>
        </w:r>
      </w:hyperlink>
      <w:r w:rsidR="00254BEE">
        <w:rPr>
          <w:rFonts w:cstheme="minorHAnsi"/>
          <w:sz w:val="24"/>
          <w:szCs w:val="24"/>
        </w:rPr>
        <w:t>.</w:t>
      </w:r>
    </w:p>
    <w:p w:rsidR="002358F2" w:rsidRPr="00F63954" w:rsidRDefault="002358F2">
      <w:pPr>
        <w:rPr>
          <w:rFonts w:cstheme="minorHAnsi"/>
          <w:sz w:val="24"/>
          <w:szCs w:val="24"/>
        </w:rPr>
      </w:pPr>
      <w:r w:rsidRPr="00F63954">
        <w:rPr>
          <w:rFonts w:cstheme="minorHAnsi"/>
          <w:sz w:val="24"/>
          <w:szCs w:val="24"/>
        </w:rPr>
        <w:t xml:space="preserve">Neem zeker ook een kijkje op onze website </w:t>
      </w:r>
      <w:hyperlink r:id="rId6" w:history="1">
        <w:r w:rsidR="00F63954" w:rsidRPr="00700741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www.deburen.eu</w:t>
        </w:r>
      </w:hyperlink>
      <w:r w:rsidR="00700741">
        <w:rPr>
          <w:rFonts w:cstheme="minorHAnsi"/>
          <w:sz w:val="24"/>
          <w:szCs w:val="24"/>
        </w:rPr>
        <w:t xml:space="preserve"> </w:t>
      </w:r>
    </w:p>
    <w:p w:rsidR="002358F2" w:rsidRPr="00F63954" w:rsidRDefault="002358F2">
      <w:pPr>
        <w:rPr>
          <w:rFonts w:cstheme="minorHAnsi"/>
          <w:b/>
          <w:sz w:val="24"/>
          <w:szCs w:val="24"/>
        </w:rPr>
      </w:pPr>
      <w:r w:rsidRPr="00F63954">
        <w:rPr>
          <w:rFonts w:cstheme="minorHAnsi"/>
          <w:b/>
          <w:sz w:val="24"/>
          <w:szCs w:val="24"/>
        </w:rPr>
        <w:t>Of solliciteer je meteen?</w:t>
      </w:r>
    </w:p>
    <w:p w:rsidR="00700741" w:rsidRDefault="00254BEE" w:rsidP="00B855E3">
      <w:pPr>
        <w:rPr>
          <w:rFonts w:cstheme="minorHAnsi"/>
          <w:sz w:val="24"/>
          <w:szCs w:val="24"/>
        </w:rPr>
      </w:pPr>
      <w:r w:rsidRPr="00700741">
        <w:rPr>
          <w:rFonts w:cstheme="minorHAnsi"/>
          <w:sz w:val="24"/>
          <w:szCs w:val="24"/>
        </w:rPr>
        <w:t>B</w:t>
      </w:r>
      <w:r w:rsidR="00F63954" w:rsidRPr="00700741">
        <w:rPr>
          <w:rFonts w:cstheme="minorHAnsi"/>
          <w:sz w:val="24"/>
          <w:szCs w:val="24"/>
        </w:rPr>
        <w:t>ezorg uiterlijk op 13 mei</w:t>
      </w:r>
      <w:r w:rsidR="002358F2" w:rsidRPr="00700741">
        <w:rPr>
          <w:rFonts w:cstheme="minorHAnsi"/>
          <w:sz w:val="24"/>
          <w:szCs w:val="24"/>
        </w:rPr>
        <w:t xml:space="preserve"> een vlot geschreven motivatiebrief en je cv</w:t>
      </w:r>
      <w:r w:rsidR="00F63954" w:rsidRPr="00700741">
        <w:rPr>
          <w:rFonts w:cstheme="minorHAnsi"/>
          <w:sz w:val="24"/>
          <w:szCs w:val="24"/>
        </w:rPr>
        <w:t xml:space="preserve"> </w:t>
      </w:r>
      <w:r w:rsidRPr="00700741">
        <w:rPr>
          <w:rFonts w:cstheme="minorHAnsi"/>
          <w:sz w:val="24"/>
          <w:szCs w:val="24"/>
        </w:rPr>
        <w:t xml:space="preserve">aan Jenny Quermia via </w:t>
      </w:r>
      <w:hyperlink r:id="rId7" w:history="1">
        <w:r w:rsidR="00700741" w:rsidRPr="00E62D2E">
          <w:rPr>
            <w:rStyle w:val="Hyperlink"/>
            <w:rFonts w:cstheme="minorHAnsi"/>
            <w:sz w:val="24"/>
            <w:szCs w:val="24"/>
          </w:rPr>
          <w:t>jenny@deburen.eu</w:t>
        </w:r>
      </w:hyperlink>
      <w:r w:rsidR="00700741">
        <w:rPr>
          <w:rFonts w:cstheme="minorHAnsi"/>
          <w:sz w:val="24"/>
          <w:szCs w:val="24"/>
        </w:rPr>
        <w:t xml:space="preserve"> </w:t>
      </w:r>
    </w:p>
    <w:p w:rsidR="00FA2653" w:rsidRPr="00FA2653" w:rsidRDefault="00FA2653" w:rsidP="00B855E3">
      <w:pPr>
        <w:rPr>
          <w:rFonts w:cstheme="minorHAnsi"/>
          <w:sz w:val="24"/>
          <w:szCs w:val="24"/>
        </w:rPr>
      </w:pPr>
      <w:r w:rsidRPr="00FA2653">
        <w:rPr>
          <w:sz w:val="24"/>
          <w:szCs w:val="24"/>
        </w:rPr>
        <w:t>Op basis van de ingezonden dossiers wordt een deel van de kandidaten uitgenodigd voor een sollicitatiegesprek. De preferentiële aanvangsdatum van de job is maandag 13 augustus 2018.</w:t>
      </w:r>
    </w:p>
    <w:p w:rsidR="00B63233" w:rsidRPr="00B855E3" w:rsidRDefault="00560099">
      <w:pPr>
        <w:rPr>
          <w:color w:val="FF0000"/>
          <w:sz w:val="24"/>
          <w:szCs w:val="24"/>
        </w:rPr>
      </w:pPr>
      <w:r w:rsidRPr="00B855E3">
        <w:rPr>
          <w:color w:val="FF0000"/>
          <w:sz w:val="24"/>
          <w:szCs w:val="24"/>
        </w:rPr>
        <w:br/>
      </w:r>
      <w:r w:rsidRPr="00B855E3">
        <w:rPr>
          <w:color w:val="FF0000"/>
          <w:sz w:val="24"/>
          <w:szCs w:val="24"/>
        </w:rPr>
        <w:br/>
      </w:r>
    </w:p>
    <w:sectPr w:rsidR="00B63233" w:rsidRPr="00B8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4F0"/>
    <w:multiLevelType w:val="hybridMultilevel"/>
    <w:tmpl w:val="D8DCF412"/>
    <w:lvl w:ilvl="0" w:tplc="2062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E3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58C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E208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58B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5CED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38850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FE02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C07B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B137A6A"/>
    <w:multiLevelType w:val="hybridMultilevel"/>
    <w:tmpl w:val="2A520734"/>
    <w:lvl w:ilvl="0" w:tplc="BD66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422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D6F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3EF9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CEE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167A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D078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CA3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9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B966B8D"/>
    <w:multiLevelType w:val="hybridMultilevel"/>
    <w:tmpl w:val="CE7AA474"/>
    <w:lvl w:ilvl="0" w:tplc="F3548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3C6"/>
    <w:multiLevelType w:val="multilevel"/>
    <w:tmpl w:val="93A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1361C"/>
    <w:multiLevelType w:val="hybridMultilevel"/>
    <w:tmpl w:val="C1402EDA"/>
    <w:lvl w:ilvl="0" w:tplc="AF667D5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70"/>
    <w:rsid w:val="00060FCC"/>
    <w:rsid w:val="000C5C57"/>
    <w:rsid w:val="000E71F0"/>
    <w:rsid w:val="0018238D"/>
    <w:rsid w:val="001B254F"/>
    <w:rsid w:val="0021028F"/>
    <w:rsid w:val="002358F2"/>
    <w:rsid w:val="00254BEE"/>
    <w:rsid w:val="00271863"/>
    <w:rsid w:val="002B0BBC"/>
    <w:rsid w:val="00356583"/>
    <w:rsid w:val="003574D9"/>
    <w:rsid w:val="003F14FF"/>
    <w:rsid w:val="00414EC6"/>
    <w:rsid w:val="00496038"/>
    <w:rsid w:val="004F2C73"/>
    <w:rsid w:val="00560099"/>
    <w:rsid w:val="005C5940"/>
    <w:rsid w:val="00700741"/>
    <w:rsid w:val="00775763"/>
    <w:rsid w:val="00800291"/>
    <w:rsid w:val="008452ED"/>
    <w:rsid w:val="008A45A8"/>
    <w:rsid w:val="009F6E58"/>
    <w:rsid w:val="00A30F04"/>
    <w:rsid w:val="00A63963"/>
    <w:rsid w:val="00B540C8"/>
    <w:rsid w:val="00B63233"/>
    <w:rsid w:val="00B855E3"/>
    <w:rsid w:val="00D15670"/>
    <w:rsid w:val="00E36153"/>
    <w:rsid w:val="00F63954"/>
    <w:rsid w:val="00FA2653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AC0D2-61A5-48CA-B84C-AB2D2FA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567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C5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5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@debur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uren.eu" TargetMode="External"/><Relationship Id="rId5" Type="http://schemas.openxmlformats.org/officeDocument/2006/relationships/hyperlink" Target="mailto:jenny@debure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Vanseveren</dc:creator>
  <cp:keywords/>
  <dc:description/>
  <cp:lastModifiedBy>Roos van Emmerik</cp:lastModifiedBy>
  <cp:revision>2</cp:revision>
  <dcterms:created xsi:type="dcterms:W3CDTF">2018-04-13T09:46:00Z</dcterms:created>
  <dcterms:modified xsi:type="dcterms:W3CDTF">2018-04-13T09:46:00Z</dcterms:modified>
</cp:coreProperties>
</file>